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FE" w:rsidRPr="004A03CF" w:rsidRDefault="001A6AFE" w:rsidP="00ED54D8">
      <w:pPr>
        <w:jc w:val="center"/>
        <w:rPr>
          <w:sz w:val="24"/>
          <w:szCs w:val="24"/>
        </w:rPr>
      </w:pPr>
      <w:r w:rsidRPr="004A03CF">
        <w:rPr>
          <w:sz w:val="24"/>
          <w:szCs w:val="24"/>
        </w:rPr>
        <w:t xml:space="preserve">Федеральное государственное образовательное учреждение высшего образования </w:t>
      </w:r>
    </w:p>
    <w:p w:rsidR="001A6AFE" w:rsidRPr="004A03CF" w:rsidRDefault="001A6AFE" w:rsidP="00ED54D8">
      <w:pPr>
        <w:jc w:val="center"/>
        <w:rPr>
          <w:sz w:val="24"/>
          <w:szCs w:val="24"/>
        </w:rPr>
      </w:pPr>
      <w:r w:rsidRPr="004A03CF">
        <w:rPr>
          <w:sz w:val="24"/>
          <w:szCs w:val="24"/>
        </w:rPr>
        <w:t>«Тихоокеанский государственный университет»</w:t>
      </w:r>
    </w:p>
    <w:p w:rsidR="00D30781" w:rsidRPr="004A03CF" w:rsidRDefault="00D30781" w:rsidP="00ED54D8">
      <w:pPr>
        <w:jc w:val="center"/>
        <w:rPr>
          <w:sz w:val="24"/>
          <w:szCs w:val="24"/>
        </w:rPr>
      </w:pPr>
      <w:r w:rsidRPr="004A03CF">
        <w:rPr>
          <w:sz w:val="24"/>
          <w:szCs w:val="24"/>
        </w:rPr>
        <w:t>Ресурсный учебно-методический</w:t>
      </w:r>
      <w:r w:rsidR="00C72268" w:rsidRPr="004A03CF">
        <w:rPr>
          <w:sz w:val="24"/>
          <w:szCs w:val="24"/>
        </w:rPr>
        <w:t xml:space="preserve"> центр по обучению инвалидов и </w:t>
      </w:r>
      <w:r w:rsidRPr="004A03CF">
        <w:rPr>
          <w:sz w:val="24"/>
          <w:szCs w:val="24"/>
        </w:rPr>
        <w:t>лиц с ОВЗ</w:t>
      </w:r>
    </w:p>
    <w:p w:rsidR="001A6AFE" w:rsidRPr="004A03CF" w:rsidRDefault="001A6AFE" w:rsidP="00ED54D8">
      <w:pPr>
        <w:jc w:val="center"/>
        <w:rPr>
          <w:sz w:val="24"/>
          <w:szCs w:val="24"/>
        </w:rPr>
      </w:pPr>
    </w:p>
    <w:p w:rsidR="004764D9" w:rsidRPr="004A03CF" w:rsidRDefault="004764D9" w:rsidP="00ED54D8">
      <w:pPr>
        <w:jc w:val="center"/>
        <w:rPr>
          <w:sz w:val="24"/>
          <w:szCs w:val="24"/>
        </w:rPr>
      </w:pPr>
      <w:r w:rsidRPr="004A03CF">
        <w:rPr>
          <w:sz w:val="24"/>
          <w:szCs w:val="24"/>
        </w:rPr>
        <w:t xml:space="preserve">Хабаровское региональное отделение </w:t>
      </w:r>
      <w:r w:rsidR="00B06861" w:rsidRPr="004A03CF">
        <w:rPr>
          <w:sz w:val="24"/>
          <w:szCs w:val="24"/>
        </w:rPr>
        <w:t>всероссийской организации родителей детей-инвалидов</w:t>
      </w:r>
      <w:r w:rsidRPr="004A03CF">
        <w:rPr>
          <w:sz w:val="24"/>
          <w:szCs w:val="24"/>
        </w:rPr>
        <w:t xml:space="preserve"> </w:t>
      </w:r>
    </w:p>
    <w:p w:rsidR="004764D9" w:rsidRPr="004A03CF" w:rsidRDefault="004764D9" w:rsidP="00ED54D8">
      <w:pPr>
        <w:jc w:val="center"/>
        <w:rPr>
          <w:sz w:val="24"/>
          <w:szCs w:val="24"/>
        </w:rPr>
      </w:pPr>
    </w:p>
    <w:p w:rsidR="001A6AFE" w:rsidRPr="004A03CF" w:rsidRDefault="00D5446A" w:rsidP="00ED54D8">
      <w:pPr>
        <w:jc w:val="center"/>
        <w:rPr>
          <w:sz w:val="24"/>
          <w:szCs w:val="24"/>
        </w:rPr>
      </w:pPr>
      <w:r>
        <w:rPr>
          <w:sz w:val="24"/>
          <w:szCs w:val="24"/>
        </w:rPr>
        <w:t>ООО «Медицинский центр ДК» н</w:t>
      </w:r>
      <w:r w:rsidR="00545881" w:rsidRPr="004A03CF">
        <w:rPr>
          <w:sz w:val="24"/>
          <w:szCs w:val="24"/>
        </w:rPr>
        <w:t>аучно-практический центр клинической неврологии</w:t>
      </w:r>
      <w:r w:rsidR="0081100E" w:rsidRPr="004A03CF">
        <w:rPr>
          <w:sz w:val="24"/>
          <w:szCs w:val="24"/>
        </w:rPr>
        <w:t xml:space="preserve"> </w:t>
      </w:r>
      <w:r w:rsidR="001A6AFE" w:rsidRPr="004A03CF">
        <w:rPr>
          <w:sz w:val="24"/>
          <w:szCs w:val="24"/>
        </w:rPr>
        <w:t>«</w:t>
      </w:r>
      <w:r w:rsidR="00545881" w:rsidRPr="004A03CF">
        <w:rPr>
          <w:sz w:val="24"/>
          <w:szCs w:val="24"/>
        </w:rPr>
        <w:t>Клевер</w:t>
      </w:r>
      <w:r w:rsidR="001A6AFE" w:rsidRPr="004A03CF">
        <w:rPr>
          <w:sz w:val="24"/>
          <w:szCs w:val="24"/>
        </w:rPr>
        <w:t>»</w:t>
      </w:r>
    </w:p>
    <w:p w:rsidR="00545881" w:rsidRPr="004A03CF" w:rsidRDefault="00545881" w:rsidP="00ED54D8">
      <w:pPr>
        <w:jc w:val="center"/>
        <w:rPr>
          <w:sz w:val="24"/>
          <w:szCs w:val="24"/>
        </w:rPr>
      </w:pPr>
    </w:p>
    <w:p w:rsidR="001F163C" w:rsidRDefault="004764D9" w:rsidP="00ED54D8">
      <w:pPr>
        <w:jc w:val="center"/>
        <w:rPr>
          <w:sz w:val="24"/>
          <w:szCs w:val="24"/>
        </w:rPr>
      </w:pPr>
      <w:r w:rsidRPr="004A03CF">
        <w:rPr>
          <w:sz w:val="24"/>
          <w:szCs w:val="24"/>
        </w:rPr>
        <w:t>Автоном</w:t>
      </w:r>
      <w:r w:rsidR="00B06861" w:rsidRPr="004A03CF">
        <w:rPr>
          <w:sz w:val="24"/>
          <w:szCs w:val="24"/>
        </w:rPr>
        <w:t xml:space="preserve">ная </w:t>
      </w:r>
      <w:r w:rsidRPr="004A03CF">
        <w:rPr>
          <w:sz w:val="24"/>
          <w:szCs w:val="24"/>
        </w:rPr>
        <w:t>некоммер</w:t>
      </w:r>
      <w:r w:rsidR="00B06861" w:rsidRPr="004A03CF">
        <w:rPr>
          <w:sz w:val="24"/>
          <w:szCs w:val="24"/>
        </w:rPr>
        <w:t>ческая</w:t>
      </w:r>
      <w:r w:rsidRPr="004A03CF">
        <w:rPr>
          <w:sz w:val="24"/>
          <w:szCs w:val="24"/>
        </w:rPr>
        <w:t xml:space="preserve"> о</w:t>
      </w:r>
      <w:r w:rsidR="00B06861" w:rsidRPr="004A03CF">
        <w:rPr>
          <w:sz w:val="24"/>
          <w:szCs w:val="24"/>
        </w:rPr>
        <w:t>рганизация</w:t>
      </w:r>
      <w:r w:rsidRPr="004A03CF">
        <w:rPr>
          <w:sz w:val="24"/>
          <w:szCs w:val="24"/>
        </w:rPr>
        <w:t xml:space="preserve"> </w:t>
      </w:r>
    </w:p>
    <w:p w:rsidR="004764D9" w:rsidRPr="004A03CF" w:rsidRDefault="004764D9" w:rsidP="00ED54D8">
      <w:pPr>
        <w:jc w:val="center"/>
        <w:rPr>
          <w:sz w:val="24"/>
          <w:szCs w:val="24"/>
        </w:rPr>
      </w:pPr>
      <w:r w:rsidRPr="004A03CF">
        <w:rPr>
          <w:sz w:val="24"/>
          <w:szCs w:val="24"/>
        </w:rPr>
        <w:t>«Х</w:t>
      </w:r>
      <w:r w:rsidR="00B06861" w:rsidRPr="004A03CF">
        <w:rPr>
          <w:sz w:val="24"/>
          <w:szCs w:val="24"/>
        </w:rPr>
        <w:t>абаровская</w:t>
      </w:r>
      <w:r w:rsidRPr="004A03CF">
        <w:rPr>
          <w:sz w:val="24"/>
          <w:szCs w:val="24"/>
        </w:rPr>
        <w:t xml:space="preserve"> инвали</w:t>
      </w:r>
      <w:r w:rsidR="00B06861" w:rsidRPr="004A03CF">
        <w:rPr>
          <w:sz w:val="24"/>
          <w:szCs w:val="24"/>
        </w:rPr>
        <w:t>дная</w:t>
      </w:r>
      <w:r w:rsidRPr="004A03CF">
        <w:rPr>
          <w:sz w:val="24"/>
          <w:szCs w:val="24"/>
        </w:rPr>
        <w:t xml:space="preserve"> </w:t>
      </w:r>
      <w:r w:rsidR="00B06861" w:rsidRPr="004A03CF">
        <w:rPr>
          <w:sz w:val="24"/>
          <w:szCs w:val="24"/>
        </w:rPr>
        <w:t>организация «Реальная помощь»</w:t>
      </w:r>
      <w:r w:rsidRPr="004A03CF">
        <w:rPr>
          <w:sz w:val="24"/>
          <w:szCs w:val="24"/>
        </w:rPr>
        <w:t xml:space="preserve"> </w:t>
      </w:r>
    </w:p>
    <w:p w:rsidR="004764D9" w:rsidRPr="004A03CF" w:rsidRDefault="004764D9" w:rsidP="00ED54D8">
      <w:pPr>
        <w:jc w:val="center"/>
        <w:rPr>
          <w:sz w:val="24"/>
          <w:szCs w:val="24"/>
        </w:rPr>
      </w:pPr>
      <w:bookmarkStart w:id="0" w:name="_GoBack"/>
      <w:bookmarkEnd w:id="0"/>
    </w:p>
    <w:p w:rsidR="002844A8" w:rsidRPr="004A03CF" w:rsidRDefault="001A6AFE" w:rsidP="001F163C">
      <w:pPr>
        <w:jc w:val="center"/>
        <w:rPr>
          <w:sz w:val="24"/>
          <w:szCs w:val="24"/>
        </w:rPr>
      </w:pPr>
      <w:r w:rsidRPr="004A03CF">
        <w:rPr>
          <w:sz w:val="24"/>
          <w:szCs w:val="24"/>
        </w:rPr>
        <w:t>при поддержке</w:t>
      </w:r>
    </w:p>
    <w:p w:rsidR="002844A8" w:rsidRPr="004A03CF" w:rsidRDefault="002844A8" w:rsidP="00ED54D8">
      <w:pPr>
        <w:jc w:val="center"/>
        <w:rPr>
          <w:sz w:val="24"/>
          <w:szCs w:val="24"/>
        </w:rPr>
      </w:pPr>
      <w:r w:rsidRPr="00D5446A">
        <w:rPr>
          <w:sz w:val="24"/>
          <w:szCs w:val="24"/>
        </w:rPr>
        <w:t>Общественн</w:t>
      </w:r>
      <w:r w:rsidR="00C72268" w:rsidRPr="00D5446A">
        <w:rPr>
          <w:sz w:val="24"/>
          <w:szCs w:val="24"/>
        </w:rPr>
        <w:t>ой</w:t>
      </w:r>
      <w:r w:rsidRPr="00D5446A">
        <w:rPr>
          <w:sz w:val="24"/>
          <w:szCs w:val="24"/>
        </w:rPr>
        <w:t xml:space="preserve"> палат</w:t>
      </w:r>
      <w:r w:rsidR="00C72268" w:rsidRPr="00D5446A">
        <w:rPr>
          <w:sz w:val="24"/>
          <w:szCs w:val="24"/>
        </w:rPr>
        <w:t>ы</w:t>
      </w:r>
      <w:r w:rsidRPr="00D5446A">
        <w:rPr>
          <w:sz w:val="24"/>
          <w:szCs w:val="24"/>
        </w:rPr>
        <w:t xml:space="preserve"> Хабаровского края</w:t>
      </w:r>
    </w:p>
    <w:p w:rsidR="002844A8" w:rsidRPr="004A03CF" w:rsidRDefault="002844A8" w:rsidP="00ED54D8">
      <w:pPr>
        <w:jc w:val="center"/>
        <w:rPr>
          <w:sz w:val="24"/>
          <w:szCs w:val="24"/>
        </w:rPr>
      </w:pPr>
    </w:p>
    <w:p w:rsidR="001A6AFE" w:rsidRPr="004A03CF" w:rsidRDefault="001A6AFE" w:rsidP="00ED54D8">
      <w:pPr>
        <w:jc w:val="center"/>
        <w:rPr>
          <w:sz w:val="24"/>
          <w:szCs w:val="24"/>
        </w:rPr>
      </w:pPr>
      <w:r w:rsidRPr="004A03CF">
        <w:rPr>
          <w:sz w:val="24"/>
          <w:szCs w:val="24"/>
        </w:rPr>
        <w:t xml:space="preserve">проводят </w:t>
      </w:r>
      <w:r w:rsidR="002C09FA" w:rsidRPr="004A03CF">
        <w:rPr>
          <w:sz w:val="24"/>
          <w:szCs w:val="24"/>
        </w:rPr>
        <w:t>29 марта</w:t>
      </w:r>
      <w:r w:rsidRPr="004A03CF">
        <w:rPr>
          <w:sz w:val="24"/>
          <w:szCs w:val="24"/>
        </w:rPr>
        <w:t xml:space="preserve"> 201</w:t>
      </w:r>
      <w:r w:rsidR="0081100E" w:rsidRPr="004A03CF">
        <w:rPr>
          <w:sz w:val="24"/>
          <w:szCs w:val="24"/>
        </w:rPr>
        <w:t>9</w:t>
      </w:r>
      <w:r w:rsidRPr="004A03CF">
        <w:rPr>
          <w:sz w:val="24"/>
          <w:szCs w:val="24"/>
        </w:rPr>
        <w:t xml:space="preserve"> года</w:t>
      </w:r>
    </w:p>
    <w:p w:rsidR="001A6AFE" w:rsidRPr="004A03CF" w:rsidRDefault="001A6AFE" w:rsidP="00ED54D8">
      <w:pPr>
        <w:jc w:val="center"/>
        <w:rPr>
          <w:sz w:val="24"/>
          <w:szCs w:val="24"/>
        </w:rPr>
      </w:pPr>
      <w:r w:rsidRPr="004A03CF">
        <w:rPr>
          <w:sz w:val="24"/>
          <w:szCs w:val="24"/>
        </w:rPr>
        <w:t>межрегиональную научно-практическую конференцию</w:t>
      </w:r>
    </w:p>
    <w:p w:rsidR="001A6AFE" w:rsidRPr="004A03CF" w:rsidRDefault="001A6AFE" w:rsidP="00ED54D8">
      <w:pPr>
        <w:jc w:val="center"/>
        <w:rPr>
          <w:b/>
          <w:sz w:val="24"/>
          <w:szCs w:val="24"/>
        </w:rPr>
      </w:pPr>
    </w:p>
    <w:p w:rsidR="001A6AFE" w:rsidRPr="004A03CF" w:rsidRDefault="001A6AFE" w:rsidP="00B06861">
      <w:pPr>
        <w:jc w:val="center"/>
        <w:rPr>
          <w:b/>
          <w:sz w:val="24"/>
          <w:szCs w:val="24"/>
        </w:rPr>
      </w:pPr>
      <w:r w:rsidRPr="004A03CF">
        <w:rPr>
          <w:b/>
          <w:sz w:val="24"/>
          <w:szCs w:val="24"/>
        </w:rPr>
        <w:t>«</w:t>
      </w:r>
      <w:r w:rsidR="002C09FA" w:rsidRPr="004A03CF">
        <w:rPr>
          <w:b/>
          <w:sz w:val="24"/>
          <w:szCs w:val="24"/>
          <w:lang w:eastAsia="en-US"/>
        </w:rPr>
        <w:t>Психолого-педагогическое сопровождение лиц с ограниченными возможностями здоровья</w:t>
      </w:r>
      <w:r w:rsidRPr="004A03CF">
        <w:rPr>
          <w:b/>
          <w:sz w:val="24"/>
          <w:szCs w:val="24"/>
        </w:rPr>
        <w:t xml:space="preserve">» </w:t>
      </w:r>
    </w:p>
    <w:p w:rsidR="00B06861" w:rsidRPr="004A03CF" w:rsidRDefault="00B06861" w:rsidP="00ED54D8">
      <w:pPr>
        <w:jc w:val="center"/>
        <w:rPr>
          <w:sz w:val="24"/>
          <w:szCs w:val="24"/>
        </w:rPr>
      </w:pPr>
      <w:r w:rsidRPr="004A03CF">
        <w:rPr>
          <w:sz w:val="24"/>
          <w:szCs w:val="24"/>
        </w:rPr>
        <w:t>приуроченную ко Всемирному дню распространения информации о проблеме аутизма</w:t>
      </w:r>
    </w:p>
    <w:p w:rsidR="00B06861" w:rsidRPr="004A03CF" w:rsidRDefault="00B06861" w:rsidP="00ED54D8">
      <w:pPr>
        <w:jc w:val="center"/>
        <w:rPr>
          <w:b/>
          <w:sz w:val="24"/>
          <w:szCs w:val="24"/>
        </w:rPr>
      </w:pPr>
      <w:r w:rsidRPr="004A03CF">
        <w:rPr>
          <w:b/>
          <w:sz w:val="24"/>
          <w:szCs w:val="24"/>
        </w:rPr>
        <w:t xml:space="preserve"> </w:t>
      </w:r>
    </w:p>
    <w:p w:rsidR="00ED54D8" w:rsidRPr="004A03CF" w:rsidRDefault="00ED54D8" w:rsidP="00ED54D8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A03CF">
        <w:rPr>
          <w:rFonts w:eastAsia="Calibri"/>
          <w:sz w:val="24"/>
          <w:szCs w:val="24"/>
          <w:lang w:eastAsia="en-US"/>
        </w:rPr>
        <w:t xml:space="preserve">К участию в конференции приглашаются руководители и специалисты учреждений образования, </w:t>
      </w:r>
      <w:r w:rsidR="0081100E" w:rsidRPr="004A03CF">
        <w:rPr>
          <w:rFonts w:eastAsia="Calibri"/>
          <w:sz w:val="24"/>
          <w:szCs w:val="24"/>
          <w:lang w:eastAsia="en-US"/>
        </w:rPr>
        <w:t xml:space="preserve">здравоохранения, </w:t>
      </w:r>
      <w:r w:rsidRPr="004A03CF">
        <w:rPr>
          <w:rFonts w:eastAsia="Calibri"/>
          <w:sz w:val="24"/>
          <w:szCs w:val="24"/>
          <w:lang w:eastAsia="en-US"/>
        </w:rPr>
        <w:t xml:space="preserve">центров психолого-педагогического и </w:t>
      </w:r>
      <w:r w:rsidR="0081100E" w:rsidRPr="004A03CF">
        <w:rPr>
          <w:rFonts w:eastAsia="Calibri"/>
          <w:sz w:val="24"/>
          <w:szCs w:val="24"/>
          <w:lang w:eastAsia="en-US"/>
        </w:rPr>
        <w:t>медико-</w:t>
      </w:r>
      <w:r w:rsidRPr="004A03CF">
        <w:rPr>
          <w:rFonts w:eastAsia="Calibri"/>
          <w:sz w:val="24"/>
          <w:szCs w:val="24"/>
          <w:lang w:eastAsia="en-US"/>
        </w:rPr>
        <w:t xml:space="preserve">социального сопровождения лиц с ОВЗ, центров занятости, а также представители социально-ориентированных </w:t>
      </w:r>
      <w:r w:rsidR="002844A8" w:rsidRPr="004A03CF">
        <w:rPr>
          <w:rFonts w:eastAsia="Calibri"/>
          <w:sz w:val="24"/>
          <w:szCs w:val="24"/>
          <w:lang w:eastAsia="en-US"/>
        </w:rPr>
        <w:t>некоммерческих</w:t>
      </w:r>
      <w:r w:rsidRPr="004A03CF">
        <w:rPr>
          <w:rFonts w:eastAsia="Calibri"/>
          <w:sz w:val="24"/>
          <w:szCs w:val="24"/>
          <w:lang w:eastAsia="en-US"/>
        </w:rPr>
        <w:t xml:space="preserve"> организаций</w:t>
      </w:r>
      <w:r w:rsidR="002C09FA" w:rsidRPr="004A03CF">
        <w:rPr>
          <w:rFonts w:eastAsia="Calibri"/>
          <w:sz w:val="24"/>
          <w:szCs w:val="24"/>
          <w:lang w:eastAsia="en-US"/>
        </w:rPr>
        <w:t>,</w:t>
      </w:r>
      <w:r w:rsidR="002844A8" w:rsidRPr="004A03CF">
        <w:rPr>
          <w:rFonts w:eastAsia="Calibri"/>
          <w:sz w:val="24"/>
          <w:szCs w:val="24"/>
          <w:lang w:eastAsia="en-US"/>
        </w:rPr>
        <w:t xml:space="preserve"> родители</w:t>
      </w:r>
      <w:r w:rsidR="002C09FA" w:rsidRPr="004A03CF">
        <w:rPr>
          <w:rFonts w:eastAsia="Calibri"/>
          <w:sz w:val="24"/>
          <w:szCs w:val="24"/>
          <w:lang w:eastAsia="en-US"/>
        </w:rPr>
        <w:t>.</w:t>
      </w:r>
    </w:p>
    <w:p w:rsidR="00ED54D8" w:rsidRPr="004A03CF" w:rsidRDefault="00ED54D8" w:rsidP="00ED54D8">
      <w:pPr>
        <w:pStyle w:val="a5"/>
        <w:spacing w:before="0" w:beforeAutospacing="0" w:after="0" w:afterAutospacing="0"/>
        <w:ind w:left="567" w:hanging="567"/>
        <w:jc w:val="center"/>
        <w:rPr>
          <w:bCs/>
        </w:rPr>
      </w:pPr>
    </w:p>
    <w:p w:rsidR="00AE45BA" w:rsidRPr="004A03CF" w:rsidRDefault="001A6AFE" w:rsidP="00B766CB">
      <w:pPr>
        <w:pStyle w:val="a5"/>
        <w:spacing w:before="0" w:beforeAutospacing="0" w:after="0" w:afterAutospacing="0"/>
        <w:jc w:val="both"/>
        <w:rPr>
          <w:b/>
          <w:bCs/>
        </w:rPr>
      </w:pPr>
      <w:r w:rsidRPr="004A03CF">
        <w:rPr>
          <w:b/>
          <w:bCs/>
        </w:rPr>
        <w:t>Место и время проведения конференции:</w:t>
      </w:r>
      <w:r w:rsidR="0081100E" w:rsidRPr="004A03CF">
        <w:rPr>
          <w:b/>
          <w:bCs/>
        </w:rPr>
        <w:t xml:space="preserve"> </w:t>
      </w:r>
    </w:p>
    <w:p w:rsidR="00AE45BA" w:rsidRPr="004A03CF" w:rsidRDefault="001A6AFE" w:rsidP="00B766CB">
      <w:pPr>
        <w:pStyle w:val="a5"/>
        <w:spacing w:before="0" w:beforeAutospacing="0" w:after="0" w:afterAutospacing="0"/>
        <w:jc w:val="both"/>
      </w:pPr>
      <w:r w:rsidRPr="004A03CF">
        <w:rPr>
          <w:bCs/>
        </w:rPr>
        <w:t>Педагогическ</w:t>
      </w:r>
      <w:r w:rsidR="0081100E" w:rsidRPr="004A03CF">
        <w:rPr>
          <w:bCs/>
        </w:rPr>
        <w:t>ий</w:t>
      </w:r>
      <w:r w:rsidRPr="004A03CF">
        <w:rPr>
          <w:bCs/>
        </w:rPr>
        <w:t xml:space="preserve"> институт ТОГУ</w:t>
      </w:r>
      <w:r w:rsidR="00B03641" w:rsidRPr="004A03CF">
        <w:rPr>
          <w:bCs/>
        </w:rPr>
        <w:t>, актовый зал</w:t>
      </w:r>
      <w:r w:rsidRPr="004A03CF">
        <w:t xml:space="preserve"> (г. Х</w:t>
      </w:r>
      <w:r w:rsidR="00D32213" w:rsidRPr="004A03CF">
        <w:t xml:space="preserve">абаровск, ул. </w:t>
      </w:r>
      <w:r w:rsidR="00B03641" w:rsidRPr="004A03CF">
        <w:t xml:space="preserve">Карла Маркса, 68). </w:t>
      </w:r>
    </w:p>
    <w:p w:rsidR="001A6AFE" w:rsidRPr="004A03CF" w:rsidRDefault="00B03641" w:rsidP="00B766CB">
      <w:pPr>
        <w:pStyle w:val="a5"/>
        <w:spacing w:before="0" w:beforeAutospacing="0" w:after="0" w:afterAutospacing="0"/>
        <w:jc w:val="both"/>
      </w:pPr>
      <w:r w:rsidRPr="004A03CF">
        <w:t>Начало</w:t>
      </w:r>
      <w:r w:rsidR="001A6AFE" w:rsidRPr="004A03CF">
        <w:t xml:space="preserve"> регистрации: 09.00, начало конференции: 10.00. </w:t>
      </w:r>
    </w:p>
    <w:p w:rsidR="001A6AFE" w:rsidRPr="004A03CF" w:rsidRDefault="001A6AFE" w:rsidP="00ED54D8">
      <w:pPr>
        <w:pStyle w:val="a5"/>
        <w:spacing w:before="0" w:beforeAutospacing="0" w:after="0" w:afterAutospacing="0"/>
        <w:ind w:left="567" w:hanging="567"/>
        <w:jc w:val="both"/>
      </w:pPr>
    </w:p>
    <w:p w:rsidR="004A03CF" w:rsidRPr="004A03CF" w:rsidRDefault="001A6AFE" w:rsidP="004A03CF">
      <w:pPr>
        <w:jc w:val="both"/>
        <w:rPr>
          <w:sz w:val="24"/>
          <w:szCs w:val="24"/>
        </w:rPr>
      </w:pPr>
      <w:r w:rsidRPr="00D5446A">
        <w:rPr>
          <w:b/>
          <w:sz w:val="24"/>
          <w:szCs w:val="24"/>
        </w:rPr>
        <w:t xml:space="preserve">Цель конференции: </w:t>
      </w:r>
      <w:r w:rsidR="004A03CF" w:rsidRPr="00D5446A">
        <w:rPr>
          <w:sz w:val="24"/>
          <w:szCs w:val="24"/>
        </w:rPr>
        <w:t xml:space="preserve">обсуждение </w:t>
      </w:r>
      <w:r w:rsidR="00C72268" w:rsidRPr="00D5446A">
        <w:rPr>
          <w:sz w:val="24"/>
          <w:szCs w:val="24"/>
        </w:rPr>
        <w:t>актуально</w:t>
      </w:r>
      <w:r w:rsidR="004A03CF" w:rsidRPr="00D5446A">
        <w:rPr>
          <w:sz w:val="24"/>
          <w:szCs w:val="24"/>
        </w:rPr>
        <w:t>го</w:t>
      </w:r>
      <w:r w:rsidR="00C72268" w:rsidRPr="00D5446A">
        <w:rPr>
          <w:sz w:val="24"/>
          <w:szCs w:val="24"/>
        </w:rPr>
        <w:t xml:space="preserve"> состояни</w:t>
      </w:r>
      <w:r w:rsidR="004A03CF" w:rsidRPr="00D5446A">
        <w:rPr>
          <w:sz w:val="24"/>
          <w:szCs w:val="24"/>
        </w:rPr>
        <w:t>я</w:t>
      </w:r>
      <w:r w:rsidR="00E33AD4">
        <w:rPr>
          <w:sz w:val="24"/>
          <w:szCs w:val="24"/>
        </w:rPr>
        <w:t xml:space="preserve"> проблем</w:t>
      </w:r>
      <w:r w:rsidR="00C72268" w:rsidRPr="00D5446A">
        <w:rPr>
          <w:sz w:val="24"/>
          <w:szCs w:val="24"/>
        </w:rPr>
        <w:t xml:space="preserve"> </w:t>
      </w:r>
      <w:r w:rsidR="004A03CF" w:rsidRPr="00D5446A">
        <w:rPr>
          <w:sz w:val="24"/>
          <w:szCs w:val="24"/>
        </w:rPr>
        <w:t>организации и содержания сопровождения лиц с ОВЗ (в том числе с расстройствами аутистического спектра) на разных этапах жизненного пути,</w:t>
      </w:r>
      <w:r w:rsidRPr="00D5446A">
        <w:rPr>
          <w:sz w:val="24"/>
          <w:szCs w:val="24"/>
        </w:rPr>
        <w:t xml:space="preserve"> </w:t>
      </w:r>
      <w:r w:rsidR="004A03CF" w:rsidRPr="00D5446A">
        <w:rPr>
          <w:sz w:val="24"/>
          <w:szCs w:val="24"/>
        </w:rPr>
        <w:t>обобщение эффективных практик психолого-педагогической и медико-социальной поддержки лиц с ОВЗ и членов их семей</w:t>
      </w:r>
      <w:r w:rsidR="00D5446A">
        <w:rPr>
          <w:sz w:val="24"/>
          <w:szCs w:val="24"/>
        </w:rPr>
        <w:t>.</w:t>
      </w:r>
    </w:p>
    <w:p w:rsidR="001A6AFE" w:rsidRPr="004A03CF" w:rsidRDefault="001A6AFE" w:rsidP="00ED54D8">
      <w:pPr>
        <w:jc w:val="both"/>
        <w:rPr>
          <w:b/>
          <w:sz w:val="24"/>
          <w:szCs w:val="24"/>
        </w:rPr>
      </w:pPr>
    </w:p>
    <w:p w:rsidR="001A6AFE" w:rsidRPr="004A03CF" w:rsidRDefault="001A6AFE" w:rsidP="00ED54D8">
      <w:pPr>
        <w:jc w:val="both"/>
        <w:rPr>
          <w:b/>
          <w:sz w:val="24"/>
          <w:szCs w:val="24"/>
        </w:rPr>
      </w:pPr>
      <w:r w:rsidRPr="004A03CF">
        <w:rPr>
          <w:b/>
          <w:sz w:val="24"/>
          <w:szCs w:val="24"/>
        </w:rPr>
        <w:t>Оргкомитет конференции:</w:t>
      </w:r>
    </w:p>
    <w:p w:rsidR="001A6AFE" w:rsidRPr="004A03CF" w:rsidRDefault="001A6AFE" w:rsidP="00B766CB">
      <w:pPr>
        <w:jc w:val="both"/>
        <w:rPr>
          <w:sz w:val="24"/>
          <w:szCs w:val="24"/>
        </w:rPr>
      </w:pPr>
      <w:r w:rsidRPr="004A03CF">
        <w:rPr>
          <w:b/>
          <w:i/>
          <w:sz w:val="24"/>
          <w:szCs w:val="24"/>
        </w:rPr>
        <w:t>Сорокин Николай Юрьевич</w:t>
      </w:r>
      <w:r w:rsidRPr="004A03CF">
        <w:rPr>
          <w:sz w:val="24"/>
          <w:szCs w:val="24"/>
        </w:rPr>
        <w:t xml:space="preserve">, </w:t>
      </w:r>
      <w:r w:rsidR="00B802BF" w:rsidRPr="004A03CF">
        <w:rPr>
          <w:sz w:val="24"/>
          <w:szCs w:val="24"/>
        </w:rPr>
        <w:t xml:space="preserve">к.т.н., </w:t>
      </w:r>
      <w:r w:rsidR="00D30781" w:rsidRPr="004A03CF">
        <w:rPr>
          <w:sz w:val="24"/>
          <w:szCs w:val="24"/>
        </w:rPr>
        <w:t xml:space="preserve">доцент, </w:t>
      </w:r>
      <w:r w:rsidRPr="004A03CF">
        <w:rPr>
          <w:sz w:val="24"/>
          <w:szCs w:val="24"/>
        </w:rPr>
        <w:t>проректор ФГБОУ ВО «Тихоокеанский государственный университет»</w:t>
      </w:r>
      <w:r w:rsidR="00C13881" w:rsidRPr="004A03CF">
        <w:rPr>
          <w:sz w:val="24"/>
          <w:szCs w:val="24"/>
        </w:rPr>
        <w:t xml:space="preserve"> (</w:t>
      </w:r>
      <w:r w:rsidRPr="004A03CF">
        <w:rPr>
          <w:sz w:val="24"/>
          <w:szCs w:val="24"/>
        </w:rPr>
        <w:t>г. Хабаровск</w:t>
      </w:r>
      <w:r w:rsidR="00C13881" w:rsidRPr="004A03CF">
        <w:rPr>
          <w:sz w:val="24"/>
          <w:szCs w:val="24"/>
        </w:rPr>
        <w:t>)</w:t>
      </w:r>
      <w:r w:rsidR="00D30781" w:rsidRPr="004A03CF">
        <w:rPr>
          <w:sz w:val="24"/>
          <w:szCs w:val="24"/>
        </w:rPr>
        <w:t>,</w:t>
      </w:r>
    </w:p>
    <w:p w:rsidR="001A6AFE" w:rsidRPr="004A03CF" w:rsidRDefault="001A6AFE" w:rsidP="00B766CB">
      <w:pPr>
        <w:jc w:val="both"/>
        <w:rPr>
          <w:sz w:val="24"/>
          <w:szCs w:val="24"/>
        </w:rPr>
      </w:pPr>
      <w:proofErr w:type="spellStart"/>
      <w:r w:rsidRPr="004A03CF">
        <w:rPr>
          <w:b/>
          <w:i/>
          <w:sz w:val="24"/>
          <w:szCs w:val="24"/>
        </w:rPr>
        <w:t>Луковенко</w:t>
      </w:r>
      <w:proofErr w:type="spellEnd"/>
      <w:r w:rsidRPr="004A03CF">
        <w:rPr>
          <w:b/>
          <w:i/>
          <w:sz w:val="24"/>
          <w:szCs w:val="24"/>
        </w:rPr>
        <w:t xml:space="preserve"> Татьяна Геннадьевна, </w:t>
      </w:r>
      <w:proofErr w:type="spellStart"/>
      <w:r w:rsidRPr="004A03CF">
        <w:rPr>
          <w:sz w:val="24"/>
          <w:szCs w:val="24"/>
        </w:rPr>
        <w:t>к.п.н</w:t>
      </w:r>
      <w:proofErr w:type="spellEnd"/>
      <w:r w:rsidRPr="004A03CF">
        <w:rPr>
          <w:sz w:val="24"/>
          <w:szCs w:val="24"/>
        </w:rPr>
        <w:t>.,</w:t>
      </w:r>
      <w:r w:rsidR="00D30781" w:rsidRPr="004A03CF">
        <w:rPr>
          <w:sz w:val="24"/>
          <w:szCs w:val="24"/>
        </w:rPr>
        <w:t xml:space="preserve"> доцент,</w:t>
      </w:r>
      <w:r w:rsidRPr="004A03CF">
        <w:rPr>
          <w:sz w:val="24"/>
          <w:szCs w:val="24"/>
        </w:rPr>
        <w:t xml:space="preserve"> директор РУМЦ ФГБОУ ВО «Тихоокеанский государственный университет» </w:t>
      </w:r>
      <w:r w:rsidR="00C13881" w:rsidRPr="004A03CF">
        <w:rPr>
          <w:sz w:val="24"/>
          <w:szCs w:val="24"/>
        </w:rPr>
        <w:t xml:space="preserve">(г. </w:t>
      </w:r>
      <w:r w:rsidRPr="004A03CF">
        <w:rPr>
          <w:sz w:val="24"/>
          <w:szCs w:val="24"/>
        </w:rPr>
        <w:t>Хабаровск</w:t>
      </w:r>
      <w:r w:rsidR="00C13881" w:rsidRPr="004A03CF">
        <w:rPr>
          <w:sz w:val="24"/>
          <w:szCs w:val="24"/>
        </w:rPr>
        <w:t>),</w:t>
      </w:r>
    </w:p>
    <w:p w:rsidR="001A6AFE" w:rsidRPr="004A03CF" w:rsidRDefault="001A6AFE" w:rsidP="00B766CB">
      <w:pPr>
        <w:jc w:val="both"/>
        <w:rPr>
          <w:sz w:val="24"/>
          <w:szCs w:val="24"/>
        </w:rPr>
      </w:pPr>
      <w:proofErr w:type="spellStart"/>
      <w:r w:rsidRPr="004A03CF">
        <w:rPr>
          <w:b/>
          <w:i/>
          <w:sz w:val="24"/>
          <w:szCs w:val="24"/>
        </w:rPr>
        <w:t>Чебарыкова</w:t>
      </w:r>
      <w:proofErr w:type="spellEnd"/>
      <w:r w:rsidRPr="004A03CF">
        <w:rPr>
          <w:b/>
          <w:i/>
          <w:sz w:val="24"/>
          <w:szCs w:val="24"/>
        </w:rPr>
        <w:t xml:space="preserve"> Светлана Васильевна</w:t>
      </w:r>
      <w:r w:rsidRPr="004A03CF">
        <w:rPr>
          <w:sz w:val="24"/>
          <w:szCs w:val="24"/>
        </w:rPr>
        <w:t xml:space="preserve">, </w:t>
      </w:r>
      <w:proofErr w:type="spellStart"/>
      <w:r w:rsidRPr="004A03CF">
        <w:rPr>
          <w:sz w:val="24"/>
          <w:szCs w:val="24"/>
        </w:rPr>
        <w:t>к.психол.н</w:t>
      </w:r>
      <w:proofErr w:type="spellEnd"/>
      <w:r w:rsidRPr="004A03CF">
        <w:rPr>
          <w:sz w:val="24"/>
          <w:szCs w:val="24"/>
        </w:rPr>
        <w:t>., доцент кафедры психологии ФГБОУ ВО «Тихоокеанский государственный университет»</w:t>
      </w:r>
      <w:r w:rsidR="00C13881" w:rsidRPr="004A03CF">
        <w:rPr>
          <w:sz w:val="24"/>
          <w:szCs w:val="24"/>
        </w:rPr>
        <w:t xml:space="preserve"> (г. </w:t>
      </w:r>
      <w:r w:rsidRPr="004A03CF">
        <w:rPr>
          <w:sz w:val="24"/>
          <w:szCs w:val="24"/>
        </w:rPr>
        <w:t>Хабаровск</w:t>
      </w:r>
      <w:r w:rsidR="00C13881" w:rsidRPr="004A03CF">
        <w:rPr>
          <w:sz w:val="24"/>
          <w:szCs w:val="24"/>
        </w:rPr>
        <w:t>),</w:t>
      </w:r>
    </w:p>
    <w:p w:rsidR="001A6AFE" w:rsidRPr="004A03CF" w:rsidRDefault="001A6AFE" w:rsidP="00B766CB">
      <w:pPr>
        <w:jc w:val="both"/>
        <w:rPr>
          <w:sz w:val="24"/>
          <w:szCs w:val="24"/>
        </w:rPr>
      </w:pPr>
      <w:r w:rsidRPr="004A03CF">
        <w:rPr>
          <w:b/>
          <w:i/>
          <w:sz w:val="24"/>
          <w:szCs w:val="24"/>
        </w:rPr>
        <w:t>Ющенко Наталья Васильевна</w:t>
      </w:r>
      <w:r w:rsidRPr="004A03CF">
        <w:rPr>
          <w:sz w:val="24"/>
          <w:szCs w:val="24"/>
        </w:rPr>
        <w:t>, заместитель директора РУМЦ, ФГБОУ ВО «Тихоокеанский государственный университет»</w:t>
      </w:r>
      <w:r w:rsidR="00C13881" w:rsidRPr="004A03CF">
        <w:rPr>
          <w:sz w:val="24"/>
          <w:szCs w:val="24"/>
        </w:rPr>
        <w:t xml:space="preserve"> (г. </w:t>
      </w:r>
      <w:r w:rsidRPr="004A03CF">
        <w:rPr>
          <w:sz w:val="24"/>
          <w:szCs w:val="24"/>
        </w:rPr>
        <w:t>Хабаровск</w:t>
      </w:r>
      <w:r w:rsidR="00C13881" w:rsidRPr="004A03CF">
        <w:rPr>
          <w:sz w:val="24"/>
          <w:szCs w:val="24"/>
        </w:rPr>
        <w:t>),</w:t>
      </w:r>
    </w:p>
    <w:p w:rsidR="0081100E" w:rsidRPr="004A03CF" w:rsidRDefault="0081100E" w:rsidP="00B766CB">
      <w:pPr>
        <w:jc w:val="both"/>
        <w:rPr>
          <w:sz w:val="24"/>
          <w:szCs w:val="24"/>
        </w:rPr>
      </w:pPr>
      <w:r w:rsidRPr="004A03CF">
        <w:rPr>
          <w:b/>
          <w:i/>
          <w:sz w:val="24"/>
          <w:szCs w:val="24"/>
        </w:rPr>
        <w:t xml:space="preserve">Евтеева Наталья Владимировна, </w:t>
      </w:r>
      <w:r w:rsidR="002C09FA" w:rsidRPr="004A03CF">
        <w:rPr>
          <w:sz w:val="24"/>
          <w:szCs w:val="24"/>
        </w:rPr>
        <w:t>руководитель регионального отделения Всероссийской организации родителей детей-инвалидов (ВОРДИ), директор АНО «Хабаровская инвалидная организация «Реальная помощь», руководитель регионального ресурсного центра по организации комплексного сопровождения лиц с расстройствами аутистического спектра и тяжелыми и множественными нарушениями развития (РРЦ РАС ТМНР)</w:t>
      </w:r>
      <w:r w:rsidRPr="004A03CF">
        <w:rPr>
          <w:sz w:val="24"/>
          <w:szCs w:val="24"/>
        </w:rPr>
        <w:t xml:space="preserve">, </w:t>
      </w:r>
      <w:r w:rsidR="00FD234D" w:rsidRPr="004A03CF">
        <w:rPr>
          <w:sz w:val="24"/>
          <w:szCs w:val="24"/>
        </w:rPr>
        <w:t>член Общественной палаты Хабаровского края</w:t>
      </w:r>
      <w:r w:rsidR="00C13881" w:rsidRPr="004A03CF">
        <w:rPr>
          <w:sz w:val="24"/>
          <w:szCs w:val="24"/>
        </w:rPr>
        <w:t xml:space="preserve"> (</w:t>
      </w:r>
      <w:r w:rsidRPr="004A03CF">
        <w:rPr>
          <w:sz w:val="24"/>
          <w:szCs w:val="24"/>
        </w:rPr>
        <w:t>г. Хабаровск</w:t>
      </w:r>
      <w:r w:rsidR="00C13881" w:rsidRPr="004A03CF">
        <w:rPr>
          <w:sz w:val="24"/>
          <w:szCs w:val="24"/>
        </w:rPr>
        <w:t>),</w:t>
      </w:r>
    </w:p>
    <w:p w:rsidR="00D5446A" w:rsidRDefault="0081100E" w:rsidP="00D5446A">
      <w:pPr>
        <w:jc w:val="both"/>
        <w:rPr>
          <w:sz w:val="24"/>
          <w:szCs w:val="24"/>
        </w:rPr>
      </w:pPr>
      <w:r w:rsidRPr="004A03CF">
        <w:rPr>
          <w:b/>
          <w:i/>
          <w:sz w:val="24"/>
          <w:szCs w:val="24"/>
        </w:rPr>
        <w:t>Рыбальченко Яна Николаевна,</w:t>
      </w:r>
      <w:r w:rsidR="00A40BFD" w:rsidRPr="004A03CF">
        <w:rPr>
          <w:b/>
          <w:i/>
          <w:sz w:val="24"/>
          <w:szCs w:val="24"/>
        </w:rPr>
        <w:t xml:space="preserve"> </w:t>
      </w:r>
      <w:r w:rsidR="00A40BFD" w:rsidRPr="004A03CF">
        <w:rPr>
          <w:sz w:val="24"/>
          <w:szCs w:val="24"/>
        </w:rPr>
        <w:t xml:space="preserve">директор </w:t>
      </w:r>
      <w:r w:rsidR="00D5446A">
        <w:rPr>
          <w:sz w:val="24"/>
          <w:szCs w:val="24"/>
        </w:rPr>
        <w:t>ООО «Медицинский центр ДК» н</w:t>
      </w:r>
      <w:r w:rsidR="00D5446A" w:rsidRPr="004A03CF">
        <w:rPr>
          <w:sz w:val="24"/>
          <w:szCs w:val="24"/>
        </w:rPr>
        <w:t>аучно-практический центр клинической неврологии «Клевер»</w:t>
      </w:r>
      <w:r w:rsidR="00D5446A">
        <w:rPr>
          <w:sz w:val="24"/>
          <w:szCs w:val="24"/>
        </w:rPr>
        <w:t xml:space="preserve"> (г. Хабаровск),</w:t>
      </w:r>
    </w:p>
    <w:p w:rsidR="001A6AFE" w:rsidRPr="004A03CF" w:rsidRDefault="00A40BFD" w:rsidP="00D5446A">
      <w:pPr>
        <w:jc w:val="both"/>
        <w:rPr>
          <w:sz w:val="24"/>
          <w:szCs w:val="24"/>
        </w:rPr>
      </w:pPr>
      <w:proofErr w:type="spellStart"/>
      <w:r w:rsidRPr="00D5446A">
        <w:rPr>
          <w:b/>
          <w:i/>
          <w:sz w:val="24"/>
          <w:szCs w:val="24"/>
        </w:rPr>
        <w:t>Трубицына</w:t>
      </w:r>
      <w:proofErr w:type="spellEnd"/>
      <w:r w:rsidRPr="00D5446A">
        <w:rPr>
          <w:b/>
          <w:i/>
          <w:sz w:val="24"/>
          <w:szCs w:val="24"/>
        </w:rPr>
        <w:t xml:space="preserve"> Анна Николаевна, </w:t>
      </w:r>
      <w:r w:rsidR="00B03641" w:rsidRPr="00D5446A">
        <w:rPr>
          <w:sz w:val="24"/>
          <w:szCs w:val="24"/>
        </w:rPr>
        <w:t>научный сотрудник Института</w:t>
      </w:r>
      <w:r w:rsidR="00C13881" w:rsidRPr="00D5446A">
        <w:rPr>
          <w:sz w:val="24"/>
          <w:szCs w:val="24"/>
        </w:rPr>
        <w:t xml:space="preserve"> </w:t>
      </w:r>
      <w:r w:rsidR="00B03641" w:rsidRPr="00D5446A">
        <w:rPr>
          <w:sz w:val="24"/>
          <w:szCs w:val="24"/>
        </w:rPr>
        <w:t>медицины и психологии</w:t>
      </w:r>
      <w:r w:rsidR="00C13881" w:rsidRPr="00D5446A">
        <w:rPr>
          <w:sz w:val="24"/>
          <w:szCs w:val="24"/>
        </w:rPr>
        <w:t xml:space="preserve"> В. </w:t>
      </w:r>
      <w:proofErr w:type="spellStart"/>
      <w:r w:rsidR="00C13881" w:rsidRPr="00D5446A">
        <w:rPr>
          <w:sz w:val="24"/>
          <w:szCs w:val="24"/>
        </w:rPr>
        <w:t>Зельмана</w:t>
      </w:r>
      <w:proofErr w:type="spellEnd"/>
      <w:r w:rsidR="00C13881" w:rsidRPr="00D5446A">
        <w:rPr>
          <w:sz w:val="24"/>
          <w:szCs w:val="24"/>
        </w:rPr>
        <w:t xml:space="preserve"> ФГАОУ ВО «</w:t>
      </w:r>
      <w:r w:rsidR="00B03641" w:rsidRPr="00D5446A">
        <w:rPr>
          <w:sz w:val="24"/>
          <w:szCs w:val="24"/>
        </w:rPr>
        <w:t>Новосибирск</w:t>
      </w:r>
      <w:r w:rsidR="00C72268" w:rsidRPr="00D5446A">
        <w:rPr>
          <w:sz w:val="24"/>
          <w:szCs w:val="24"/>
        </w:rPr>
        <w:t>ий</w:t>
      </w:r>
      <w:r w:rsidR="00B03641" w:rsidRPr="00D5446A">
        <w:rPr>
          <w:sz w:val="24"/>
          <w:szCs w:val="24"/>
        </w:rPr>
        <w:t xml:space="preserve"> </w:t>
      </w:r>
      <w:r w:rsidR="00C72268" w:rsidRPr="00D5446A">
        <w:rPr>
          <w:sz w:val="24"/>
          <w:szCs w:val="24"/>
        </w:rPr>
        <w:t>н</w:t>
      </w:r>
      <w:r w:rsidR="00B03641" w:rsidRPr="00D5446A">
        <w:rPr>
          <w:sz w:val="24"/>
          <w:szCs w:val="24"/>
        </w:rPr>
        <w:t>ациональн</w:t>
      </w:r>
      <w:r w:rsidR="00C72268" w:rsidRPr="00D5446A">
        <w:rPr>
          <w:sz w:val="24"/>
          <w:szCs w:val="24"/>
        </w:rPr>
        <w:t>ый</w:t>
      </w:r>
      <w:r w:rsidR="00B03641" w:rsidRPr="00D5446A">
        <w:rPr>
          <w:sz w:val="24"/>
          <w:szCs w:val="24"/>
        </w:rPr>
        <w:t xml:space="preserve"> </w:t>
      </w:r>
      <w:r w:rsidR="00C72268" w:rsidRPr="00D5446A">
        <w:rPr>
          <w:sz w:val="24"/>
          <w:szCs w:val="24"/>
        </w:rPr>
        <w:t>и</w:t>
      </w:r>
      <w:r w:rsidR="00B03641" w:rsidRPr="00D5446A">
        <w:rPr>
          <w:sz w:val="24"/>
          <w:szCs w:val="24"/>
        </w:rPr>
        <w:t>сследовательск</w:t>
      </w:r>
      <w:r w:rsidR="00C72268" w:rsidRPr="00D5446A">
        <w:rPr>
          <w:sz w:val="24"/>
          <w:szCs w:val="24"/>
        </w:rPr>
        <w:t>ий</w:t>
      </w:r>
      <w:r w:rsidR="00B03641" w:rsidRPr="00D5446A">
        <w:rPr>
          <w:sz w:val="24"/>
          <w:szCs w:val="24"/>
        </w:rPr>
        <w:t xml:space="preserve"> </w:t>
      </w:r>
      <w:r w:rsidR="00C72268" w:rsidRPr="00D5446A">
        <w:rPr>
          <w:sz w:val="24"/>
          <w:szCs w:val="24"/>
        </w:rPr>
        <w:t>г</w:t>
      </w:r>
      <w:r w:rsidR="00B03641" w:rsidRPr="00D5446A">
        <w:rPr>
          <w:sz w:val="24"/>
          <w:szCs w:val="24"/>
        </w:rPr>
        <w:t>осударственн</w:t>
      </w:r>
      <w:r w:rsidR="00C72268" w:rsidRPr="00D5446A">
        <w:rPr>
          <w:sz w:val="24"/>
          <w:szCs w:val="24"/>
        </w:rPr>
        <w:t>ый</w:t>
      </w:r>
      <w:r w:rsidR="00B03641" w:rsidRPr="00D5446A">
        <w:rPr>
          <w:sz w:val="24"/>
          <w:szCs w:val="24"/>
        </w:rPr>
        <w:t xml:space="preserve"> </w:t>
      </w:r>
      <w:r w:rsidR="00C72268" w:rsidRPr="00D5446A">
        <w:rPr>
          <w:sz w:val="24"/>
          <w:szCs w:val="24"/>
        </w:rPr>
        <w:t>у</w:t>
      </w:r>
      <w:r w:rsidR="00B03641" w:rsidRPr="00D5446A">
        <w:rPr>
          <w:sz w:val="24"/>
          <w:szCs w:val="24"/>
        </w:rPr>
        <w:t>ниверситет</w:t>
      </w:r>
      <w:r w:rsidR="00C72268" w:rsidRPr="00D5446A">
        <w:rPr>
          <w:sz w:val="24"/>
          <w:szCs w:val="24"/>
        </w:rPr>
        <w:t>»</w:t>
      </w:r>
      <w:r w:rsidR="00B03641" w:rsidRPr="00D5446A">
        <w:rPr>
          <w:sz w:val="24"/>
          <w:szCs w:val="24"/>
        </w:rPr>
        <w:t xml:space="preserve">, </w:t>
      </w:r>
      <w:r w:rsidR="00C13881" w:rsidRPr="00D5446A">
        <w:rPr>
          <w:sz w:val="24"/>
          <w:szCs w:val="24"/>
        </w:rPr>
        <w:t>поведенческий аналитик (г. Новосибирск).</w:t>
      </w:r>
    </w:p>
    <w:p w:rsidR="001A6AFE" w:rsidRPr="004A03CF" w:rsidRDefault="001A6AFE" w:rsidP="00ED54D8">
      <w:pPr>
        <w:jc w:val="both"/>
        <w:rPr>
          <w:b/>
          <w:sz w:val="24"/>
          <w:szCs w:val="24"/>
        </w:rPr>
      </w:pPr>
      <w:r w:rsidRPr="004A03CF">
        <w:rPr>
          <w:b/>
          <w:sz w:val="24"/>
          <w:szCs w:val="24"/>
        </w:rPr>
        <w:t>На конференции планируется обсуждение следующих вопросов:</w:t>
      </w:r>
    </w:p>
    <w:p w:rsidR="001A6AFE" w:rsidRPr="00D5446A" w:rsidRDefault="00B766CB" w:rsidP="00B766CB">
      <w:pPr>
        <w:ind w:left="284" w:hanging="142"/>
        <w:jc w:val="both"/>
        <w:rPr>
          <w:sz w:val="24"/>
          <w:szCs w:val="24"/>
        </w:rPr>
      </w:pPr>
      <w:r w:rsidRPr="00D5446A">
        <w:rPr>
          <w:sz w:val="24"/>
          <w:szCs w:val="24"/>
        </w:rPr>
        <w:lastRenderedPageBreak/>
        <w:t>-</w:t>
      </w:r>
      <w:r w:rsidR="001A6AFE" w:rsidRPr="00D5446A">
        <w:rPr>
          <w:sz w:val="24"/>
          <w:szCs w:val="24"/>
        </w:rPr>
        <w:t xml:space="preserve"> </w:t>
      </w:r>
      <w:r w:rsidR="00B06861" w:rsidRPr="00D5446A">
        <w:rPr>
          <w:sz w:val="24"/>
          <w:szCs w:val="24"/>
        </w:rPr>
        <w:t>сопровождени</w:t>
      </w:r>
      <w:r w:rsidR="00C72268" w:rsidRPr="00D5446A">
        <w:rPr>
          <w:sz w:val="24"/>
          <w:szCs w:val="24"/>
        </w:rPr>
        <w:t>е</w:t>
      </w:r>
      <w:r w:rsidR="00B06861" w:rsidRPr="00D5446A">
        <w:rPr>
          <w:sz w:val="24"/>
          <w:szCs w:val="24"/>
        </w:rPr>
        <w:t xml:space="preserve"> лиц с </w:t>
      </w:r>
      <w:r w:rsidR="004A03CF" w:rsidRPr="00D5446A">
        <w:rPr>
          <w:sz w:val="24"/>
          <w:szCs w:val="24"/>
        </w:rPr>
        <w:t>ОВЗ</w:t>
      </w:r>
      <w:r w:rsidR="001A6AFE" w:rsidRPr="00D5446A">
        <w:rPr>
          <w:sz w:val="24"/>
          <w:szCs w:val="24"/>
        </w:rPr>
        <w:t xml:space="preserve"> на разных этапах жизненного пути;</w:t>
      </w:r>
    </w:p>
    <w:p w:rsidR="001A6AFE" w:rsidRPr="00D5446A" w:rsidRDefault="00B766CB" w:rsidP="00B766CB">
      <w:pPr>
        <w:ind w:left="284" w:hanging="142"/>
        <w:jc w:val="both"/>
        <w:rPr>
          <w:sz w:val="24"/>
          <w:szCs w:val="24"/>
        </w:rPr>
      </w:pPr>
      <w:r w:rsidRPr="00D5446A">
        <w:rPr>
          <w:sz w:val="24"/>
          <w:szCs w:val="24"/>
        </w:rPr>
        <w:t>-</w:t>
      </w:r>
      <w:r w:rsidR="001A6AFE" w:rsidRPr="00D5446A">
        <w:rPr>
          <w:sz w:val="24"/>
          <w:szCs w:val="24"/>
        </w:rPr>
        <w:t xml:space="preserve"> модели взаимодействия учреждений </w:t>
      </w:r>
      <w:r w:rsidR="00B06861" w:rsidRPr="00D5446A">
        <w:rPr>
          <w:sz w:val="24"/>
          <w:szCs w:val="24"/>
        </w:rPr>
        <w:t>и ведомств</w:t>
      </w:r>
      <w:r w:rsidR="00ED54D8" w:rsidRPr="00D5446A">
        <w:rPr>
          <w:sz w:val="24"/>
          <w:szCs w:val="24"/>
        </w:rPr>
        <w:t xml:space="preserve"> </w:t>
      </w:r>
      <w:r w:rsidR="001A6AFE" w:rsidRPr="00D5446A">
        <w:rPr>
          <w:sz w:val="24"/>
          <w:szCs w:val="24"/>
        </w:rPr>
        <w:t xml:space="preserve">в улучшении качества жизни лиц с </w:t>
      </w:r>
      <w:r w:rsidR="00C72268" w:rsidRPr="00D5446A">
        <w:rPr>
          <w:sz w:val="24"/>
          <w:szCs w:val="24"/>
        </w:rPr>
        <w:t>ОВЗ</w:t>
      </w:r>
      <w:r w:rsidR="001A6AFE" w:rsidRPr="00D5446A">
        <w:rPr>
          <w:sz w:val="24"/>
          <w:szCs w:val="24"/>
        </w:rPr>
        <w:t>;</w:t>
      </w:r>
    </w:p>
    <w:p w:rsidR="00786312" w:rsidRPr="00D5446A" w:rsidRDefault="00B766CB" w:rsidP="00B766CB">
      <w:pPr>
        <w:ind w:left="284" w:hanging="142"/>
        <w:jc w:val="both"/>
        <w:rPr>
          <w:sz w:val="24"/>
          <w:szCs w:val="24"/>
        </w:rPr>
      </w:pPr>
      <w:r w:rsidRPr="00D5446A">
        <w:rPr>
          <w:sz w:val="24"/>
          <w:szCs w:val="24"/>
        </w:rPr>
        <w:t>-</w:t>
      </w:r>
      <w:r w:rsidR="001A6AFE" w:rsidRPr="00D5446A">
        <w:rPr>
          <w:sz w:val="24"/>
          <w:szCs w:val="24"/>
        </w:rPr>
        <w:t xml:space="preserve"> эффективные практики организации комплексного сопровождения обучающихся с </w:t>
      </w:r>
      <w:r w:rsidR="00B06861" w:rsidRPr="00D5446A">
        <w:rPr>
          <w:sz w:val="24"/>
          <w:szCs w:val="24"/>
        </w:rPr>
        <w:t>РАС</w:t>
      </w:r>
      <w:r w:rsidR="001A6AFE" w:rsidRPr="00D5446A">
        <w:rPr>
          <w:sz w:val="24"/>
          <w:szCs w:val="24"/>
        </w:rPr>
        <w:t xml:space="preserve"> в системе </w:t>
      </w:r>
      <w:r w:rsidR="00B06861" w:rsidRPr="00D5446A">
        <w:rPr>
          <w:sz w:val="24"/>
          <w:szCs w:val="24"/>
        </w:rPr>
        <w:t xml:space="preserve">общего и инклюзивного </w:t>
      </w:r>
      <w:r w:rsidR="001A6AFE" w:rsidRPr="00D5446A">
        <w:rPr>
          <w:sz w:val="24"/>
          <w:szCs w:val="24"/>
        </w:rPr>
        <w:t>образования</w:t>
      </w:r>
      <w:r w:rsidR="00B06861" w:rsidRPr="00D5446A">
        <w:rPr>
          <w:sz w:val="24"/>
          <w:szCs w:val="24"/>
        </w:rPr>
        <w:t>;</w:t>
      </w:r>
    </w:p>
    <w:p w:rsidR="00B06861" w:rsidRPr="00D5446A" w:rsidRDefault="00B766CB" w:rsidP="00B766CB">
      <w:pPr>
        <w:ind w:left="284" w:hanging="142"/>
        <w:jc w:val="both"/>
        <w:rPr>
          <w:sz w:val="24"/>
          <w:szCs w:val="24"/>
        </w:rPr>
      </w:pPr>
      <w:r w:rsidRPr="00D5446A">
        <w:rPr>
          <w:sz w:val="24"/>
          <w:szCs w:val="24"/>
        </w:rPr>
        <w:t>-</w:t>
      </w:r>
      <w:r w:rsidR="00B06861" w:rsidRPr="00D5446A">
        <w:rPr>
          <w:sz w:val="24"/>
          <w:szCs w:val="24"/>
        </w:rPr>
        <w:t xml:space="preserve"> профессиональное образование лиц с </w:t>
      </w:r>
      <w:r w:rsidR="00C72268" w:rsidRPr="00D5446A">
        <w:rPr>
          <w:sz w:val="24"/>
          <w:szCs w:val="24"/>
        </w:rPr>
        <w:t>ОВЗ</w:t>
      </w:r>
      <w:r w:rsidR="00B06861" w:rsidRPr="00D5446A">
        <w:rPr>
          <w:sz w:val="24"/>
          <w:szCs w:val="24"/>
        </w:rPr>
        <w:t>: проблема преемственности</w:t>
      </w:r>
      <w:r w:rsidR="00807109" w:rsidRPr="00D5446A">
        <w:rPr>
          <w:sz w:val="24"/>
          <w:szCs w:val="24"/>
        </w:rPr>
        <w:t>;</w:t>
      </w:r>
    </w:p>
    <w:p w:rsidR="00B06861" w:rsidRPr="004A03CF" w:rsidRDefault="00B766CB" w:rsidP="00B06861">
      <w:pPr>
        <w:ind w:left="284" w:hanging="142"/>
        <w:jc w:val="both"/>
        <w:rPr>
          <w:sz w:val="24"/>
          <w:szCs w:val="24"/>
        </w:rPr>
      </w:pPr>
      <w:r w:rsidRPr="00D5446A">
        <w:rPr>
          <w:sz w:val="24"/>
          <w:szCs w:val="24"/>
        </w:rPr>
        <w:t>-</w:t>
      </w:r>
      <w:r w:rsidR="00B06861" w:rsidRPr="00D5446A">
        <w:rPr>
          <w:sz w:val="24"/>
          <w:szCs w:val="24"/>
        </w:rPr>
        <w:t xml:space="preserve"> </w:t>
      </w:r>
      <w:r w:rsidR="00C13881" w:rsidRPr="00D5446A">
        <w:rPr>
          <w:sz w:val="24"/>
          <w:szCs w:val="24"/>
        </w:rPr>
        <w:t xml:space="preserve">социокультурная реабилитация лиц с </w:t>
      </w:r>
      <w:r w:rsidR="00C72268" w:rsidRPr="00D5446A">
        <w:rPr>
          <w:sz w:val="24"/>
          <w:szCs w:val="24"/>
        </w:rPr>
        <w:t>ОВЗ</w:t>
      </w:r>
      <w:r w:rsidR="00C13881" w:rsidRPr="00D5446A">
        <w:rPr>
          <w:sz w:val="24"/>
          <w:szCs w:val="24"/>
        </w:rPr>
        <w:t>.</w:t>
      </w:r>
    </w:p>
    <w:p w:rsidR="004A03CF" w:rsidRPr="00F913AE" w:rsidRDefault="004A03CF" w:rsidP="00B06861">
      <w:pPr>
        <w:ind w:left="426" w:hanging="426"/>
        <w:jc w:val="both"/>
        <w:rPr>
          <w:b/>
          <w:sz w:val="24"/>
          <w:szCs w:val="24"/>
        </w:rPr>
      </w:pPr>
      <w:r w:rsidRPr="00F913AE">
        <w:rPr>
          <w:b/>
          <w:sz w:val="24"/>
          <w:szCs w:val="24"/>
        </w:rPr>
        <w:t xml:space="preserve">Формы участия в работе </w:t>
      </w:r>
      <w:r w:rsidR="00F913AE" w:rsidRPr="00F913AE">
        <w:rPr>
          <w:b/>
          <w:sz w:val="24"/>
          <w:szCs w:val="24"/>
        </w:rPr>
        <w:t>конференции</w:t>
      </w:r>
      <w:r w:rsidRPr="00F913AE">
        <w:rPr>
          <w:b/>
          <w:sz w:val="24"/>
          <w:szCs w:val="24"/>
        </w:rPr>
        <w:t>:</w:t>
      </w:r>
    </w:p>
    <w:p w:rsidR="004A03CF" w:rsidRDefault="004A03CF" w:rsidP="00B0686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 устный доклад</w:t>
      </w:r>
    </w:p>
    <w:p w:rsidR="004A03CF" w:rsidRDefault="004A03CF" w:rsidP="00B0686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 стендовый доклад</w:t>
      </w:r>
    </w:p>
    <w:p w:rsidR="004A03CF" w:rsidRDefault="004A03CF" w:rsidP="00B0686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 публикация научной статьи</w:t>
      </w:r>
    </w:p>
    <w:p w:rsidR="00F913AE" w:rsidRDefault="00F913AE" w:rsidP="00F913AE">
      <w:pPr>
        <w:jc w:val="both"/>
        <w:rPr>
          <w:sz w:val="24"/>
          <w:szCs w:val="24"/>
        </w:rPr>
      </w:pPr>
      <w:r w:rsidRPr="006A5485">
        <w:rPr>
          <w:sz w:val="24"/>
          <w:szCs w:val="24"/>
        </w:rPr>
        <w:t xml:space="preserve">Для участия в работе конференции необходимо заполнить регистрационную форму (Приложение 1) и до 15 марта 2018 г. прислать на электронную почту </w:t>
      </w:r>
      <w:hyperlink r:id="rId5" w:history="1">
        <w:r w:rsidRPr="006A5485">
          <w:rPr>
            <w:rStyle w:val="a4"/>
            <w:sz w:val="24"/>
            <w:szCs w:val="24"/>
          </w:rPr>
          <w:t>010233@</w:t>
        </w:r>
        <w:proofErr w:type="spellStart"/>
        <w:r w:rsidRPr="006A5485">
          <w:rPr>
            <w:rStyle w:val="a4"/>
            <w:sz w:val="24"/>
            <w:szCs w:val="24"/>
            <w:lang w:val="en-US"/>
          </w:rPr>
          <w:t>pnu</w:t>
        </w:r>
        <w:proofErr w:type="spellEnd"/>
        <w:r w:rsidRPr="006A5485">
          <w:rPr>
            <w:rStyle w:val="a4"/>
            <w:sz w:val="24"/>
            <w:szCs w:val="24"/>
          </w:rPr>
          <w:t>.</w:t>
        </w:r>
        <w:proofErr w:type="spellStart"/>
        <w:r w:rsidRPr="006A5485">
          <w:rPr>
            <w:rStyle w:val="a4"/>
            <w:sz w:val="24"/>
            <w:szCs w:val="24"/>
            <w:lang w:val="en-US"/>
          </w:rPr>
          <w:t>edu</w:t>
        </w:r>
        <w:proofErr w:type="spellEnd"/>
        <w:r w:rsidRPr="006A5485">
          <w:rPr>
            <w:rStyle w:val="a4"/>
            <w:sz w:val="24"/>
            <w:szCs w:val="24"/>
          </w:rPr>
          <w:t>.</w:t>
        </w:r>
        <w:proofErr w:type="spellStart"/>
        <w:r w:rsidRPr="006A548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4A03CF" w:rsidRDefault="004A03CF" w:rsidP="00B06861">
      <w:pPr>
        <w:ind w:left="426" w:hanging="426"/>
        <w:jc w:val="both"/>
        <w:rPr>
          <w:sz w:val="24"/>
          <w:szCs w:val="24"/>
        </w:rPr>
      </w:pPr>
    </w:p>
    <w:p w:rsidR="00AE45BA" w:rsidRPr="00F913AE" w:rsidRDefault="00AE45BA" w:rsidP="00255754">
      <w:pPr>
        <w:jc w:val="center"/>
        <w:rPr>
          <w:b/>
          <w:sz w:val="24"/>
          <w:szCs w:val="24"/>
        </w:rPr>
      </w:pPr>
      <w:r w:rsidRPr="00F913AE">
        <w:rPr>
          <w:b/>
          <w:sz w:val="24"/>
          <w:szCs w:val="24"/>
        </w:rPr>
        <w:t>В программе конференции:</w:t>
      </w:r>
    </w:p>
    <w:p w:rsidR="00AE45BA" w:rsidRPr="004A03CF" w:rsidRDefault="00AE45BA" w:rsidP="00B948F5">
      <w:pPr>
        <w:ind w:firstLine="708"/>
        <w:jc w:val="both"/>
        <w:rPr>
          <w:sz w:val="24"/>
          <w:szCs w:val="24"/>
        </w:rPr>
      </w:pPr>
      <w:r w:rsidRPr="004A03CF">
        <w:rPr>
          <w:sz w:val="24"/>
          <w:szCs w:val="24"/>
        </w:rPr>
        <w:t xml:space="preserve">1. Круглый стол «Комплексное межведомственное сопровождение семей, имеющих детей, подростков, взрослых лиц с расстройствами аутистического спектра и тяжелыми и множественными нарушениями развития». </w:t>
      </w:r>
    </w:p>
    <w:p w:rsidR="00AE45BA" w:rsidRPr="004A03CF" w:rsidRDefault="00AE45BA" w:rsidP="00AE45BA">
      <w:pPr>
        <w:jc w:val="both"/>
        <w:rPr>
          <w:sz w:val="24"/>
          <w:szCs w:val="24"/>
        </w:rPr>
      </w:pPr>
      <w:r w:rsidRPr="004A03CF">
        <w:rPr>
          <w:sz w:val="24"/>
          <w:szCs w:val="24"/>
        </w:rPr>
        <w:t>Модератор: Евтеева Н.В., руководитель регионального отделения Всероссийской организации родителей детей-инвалидов (ВОРДИ), директор АНО «Хабаровская инвалидная организация «Реальная помощь», руководитель регионального ресурсного центра по организации комплексного сопровождения лиц с расстройствами аутистического спектра и тяжелыми и множественными нарушениями развития (РРЦ РАС ТМНР), член Общественной палаты Хабаровского края.</w:t>
      </w:r>
    </w:p>
    <w:p w:rsidR="00AE45BA" w:rsidRPr="004A03CF" w:rsidRDefault="00AE45BA" w:rsidP="00AE45BA">
      <w:pPr>
        <w:jc w:val="both"/>
        <w:rPr>
          <w:sz w:val="24"/>
          <w:szCs w:val="24"/>
        </w:rPr>
      </w:pPr>
      <w:r w:rsidRPr="004A03CF">
        <w:rPr>
          <w:sz w:val="24"/>
          <w:szCs w:val="24"/>
        </w:rPr>
        <w:t xml:space="preserve">Место проведения: </w:t>
      </w:r>
      <w:r w:rsidRPr="004A03CF">
        <w:rPr>
          <w:bCs/>
          <w:sz w:val="24"/>
          <w:szCs w:val="24"/>
        </w:rPr>
        <w:t>Педагогический институт ТОГУ, актовый зал</w:t>
      </w:r>
      <w:r w:rsidRPr="004A03CF">
        <w:rPr>
          <w:sz w:val="24"/>
          <w:szCs w:val="24"/>
        </w:rPr>
        <w:t xml:space="preserve"> (г. Хабаровск, ул. Карла Маркса, 68).</w:t>
      </w:r>
    </w:p>
    <w:p w:rsidR="00AE45BA" w:rsidRPr="004A03CF" w:rsidRDefault="00AE45BA" w:rsidP="00AE45BA">
      <w:pPr>
        <w:jc w:val="both"/>
        <w:rPr>
          <w:sz w:val="24"/>
          <w:szCs w:val="24"/>
        </w:rPr>
      </w:pPr>
      <w:r w:rsidRPr="004A03CF">
        <w:rPr>
          <w:sz w:val="24"/>
          <w:szCs w:val="24"/>
        </w:rPr>
        <w:t xml:space="preserve">Время проведения: </w:t>
      </w:r>
      <w:proofErr w:type="gramStart"/>
      <w:r w:rsidRPr="004A03CF">
        <w:rPr>
          <w:sz w:val="24"/>
          <w:szCs w:val="24"/>
        </w:rPr>
        <w:t>14.00.-</w:t>
      </w:r>
      <w:proofErr w:type="gramEnd"/>
      <w:r w:rsidRPr="004A03CF">
        <w:rPr>
          <w:sz w:val="24"/>
          <w:szCs w:val="24"/>
        </w:rPr>
        <w:t>16.00.</w:t>
      </w:r>
    </w:p>
    <w:p w:rsidR="00255754" w:rsidRPr="004A03CF" w:rsidRDefault="00255754" w:rsidP="00255754">
      <w:pPr>
        <w:jc w:val="both"/>
        <w:rPr>
          <w:sz w:val="24"/>
          <w:szCs w:val="24"/>
        </w:rPr>
      </w:pPr>
      <w:r w:rsidRPr="006A5485">
        <w:rPr>
          <w:sz w:val="24"/>
          <w:szCs w:val="24"/>
        </w:rPr>
        <w:t xml:space="preserve">Для участия в работе Круглого стола необходимо заполнить регистрационную форму (Приложение </w:t>
      </w:r>
      <w:r w:rsidR="00D5446A" w:rsidRPr="006A5485">
        <w:rPr>
          <w:sz w:val="24"/>
          <w:szCs w:val="24"/>
        </w:rPr>
        <w:t>1</w:t>
      </w:r>
      <w:r w:rsidRPr="006A5485">
        <w:rPr>
          <w:sz w:val="24"/>
          <w:szCs w:val="24"/>
        </w:rPr>
        <w:t xml:space="preserve">) и до 15 марта 2018 г. прислать на электронную почту </w:t>
      </w:r>
      <w:hyperlink r:id="rId6" w:history="1">
        <w:r w:rsidRPr="006A5485">
          <w:rPr>
            <w:rStyle w:val="a4"/>
            <w:sz w:val="24"/>
            <w:szCs w:val="24"/>
          </w:rPr>
          <w:t>010233@</w:t>
        </w:r>
        <w:proofErr w:type="spellStart"/>
        <w:r w:rsidRPr="006A5485">
          <w:rPr>
            <w:rStyle w:val="a4"/>
            <w:sz w:val="24"/>
            <w:szCs w:val="24"/>
            <w:lang w:val="en-US"/>
          </w:rPr>
          <w:t>pnu</w:t>
        </w:r>
        <w:proofErr w:type="spellEnd"/>
        <w:r w:rsidRPr="006A5485">
          <w:rPr>
            <w:rStyle w:val="a4"/>
            <w:sz w:val="24"/>
            <w:szCs w:val="24"/>
          </w:rPr>
          <w:t>.</w:t>
        </w:r>
        <w:proofErr w:type="spellStart"/>
        <w:r w:rsidRPr="006A5485">
          <w:rPr>
            <w:rStyle w:val="a4"/>
            <w:sz w:val="24"/>
            <w:szCs w:val="24"/>
            <w:lang w:val="en-US"/>
          </w:rPr>
          <w:t>edu</w:t>
        </w:r>
        <w:proofErr w:type="spellEnd"/>
        <w:r w:rsidRPr="006A5485">
          <w:rPr>
            <w:rStyle w:val="a4"/>
            <w:sz w:val="24"/>
            <w:szCs w:val="24"/>
          </w:rPr>
          <w:t>.</w:t>
        </w:r>
        <w:proofErr w:type="spellStart"/>
        <w:r w:rsidRPr="006A548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255754" w:rsidRPr="004A03CF" w:rsidRDefault="00255754" w:rsidP="00AE45BA">
      <w:pPr>
        <w:jc w:val="both"/>
        <w:rPr>
          <w:sz w:val="24"/>
          <w:szCs w:val="24"/>
        </w:rPr>
      </w:pPr>
    </w:p>
    <w:p w:rsidR="00AE45BA" w:rsidRPr="004A03CF" w:rsidRDefault="00AE45BA" w:rsidP="00B948F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03CF">
        <w:rPr>
          <w:sz w:val="24"/>
          <w:szCs w:val="24"/>
        </w:rPr>
        <w:t xml:space="preserve">2. Семинар-практикум «Основы прикладного анализа поведения в работе специалистов для детей с аутизмом, детям с проблемами поведения» для специалистов </w:t>
      </w:r>
      <w:r w:rsidRPr="004A03CF">
        <w:rPr>
          <w:rFonts w:eastAsia="Calibri"/>
          <w:sz w:val="24"/>
          <w:szCs w:val="24"/>
          <w:lang w:eastAsia="en-US"/>
        </w:rPr>
        <w:t>учреждений образования, здравоохранения, центров психолого-педагогического и медико-социального сопровождения лиц с ОВЗ.</w:t>
      </w:r>
    </w:p>
    <w:p w:rsidR="00AE45BA" w:rsidRPr="004A03CF" w:rsidRDefault="00AE45BA" w:rsidP="00AE45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446A">
        <w:rPr>
          <w:rFonts w:eastAsia="Calibri"/>
          <w:sz w:val="24"/>
          <w:szCs w:val="24"/>
          <w:lang w:eastAsia="en-US"/>
        </w:rPr>
        <w:t xml:space="preserve">Семинар-практикум проводит: </w:t>
      </w:r>
      <w:proofErr w:type="spellStart"/>
      <w:r w:rsidRPr="00D5446A">
        <w:rPr>
          <w:sz w:val="24"/>
          <w:szCs w:val="24"/>
        </w:rPr>
        <w:t>Трубицына</w:t>
      </w:r>
      <w:proofErr w:type="spellEnd"/>
      <w:r w:rsidRPr="00D5446A">
        <w:rPr>
          <w:sz w:val="24"/>
          <w:szCs w:val="24"/>
        </w:rPr>
        <w:t xml:space="preserve"> А</w:t>
      </w:r>
      <w:r w:rsidR="00B948F5" w:rsidRPr="00D5446A">
        <w:rPr>
          <w:sz w:val="24"/>
          <w:szCs w:val="24"/>
        </w:rPr>
        <w:t>.</w:t>
      </w:r>
      <w:r w:rsidRPr="00D5446A">
        <w:rPr>
          <w:sz w:val="24"/>
          <w:szCs w:val="24"/>
        </w:rPr>
        <w:t>Н</w:t>
      </w:r>
      <w:r w:rsidR="00B948F5" w:rsidRPr="00D5446A">
        <w:rPr>
          <w:sz w:val="24"/>
          <w:szCs w:val="24"/>
        </w:rPr>
        <w:t>.</w:t>
      </w:r>
      <w:r w:rsidRPr="00D5446A">
        <w:rPr>
          <w:sz w:val="24"/>
          <w:szCs w:val="24"/>
        </w:rPr>
        <w:t xml:space="preserve">, научный сотрудник Института медицины и психологии В. </w:t>
      </w:r>
      <w:proofErr w:type="spellStart"/>
      <w:r w:rsidRPr="00D5446A">
        <w:rPr>
          <w:sz w:val="24"/>
          <w:szCs w:val="24"/>
        </w:rPr>
        <w:t>Зельмана</w:t>
      </w:r>
      <w:proofErr w:type="spellEnd"/>
      <w:r w:rsidRPr="00D5446A">
        <w:rPr>
          <w:sz w:val="24"/>
          <w:szCs w:val="24"/>
        </w:rPr>
        <w:t xml:space="preserve"> ФГАОУ ВО «Новосибирского Национального Исследовательского Государственного Университета, поведенческий аналитик (г. Новосибирск).</w:t>
      </w:r>
    </w:p>
    <w:p w:rsidR="00AE45BA" w:rsidRPr="004A03CF" w:rsidRDefault="00AE45BA" w:rsidP="00AE45BA">
      <w:pPr>
        <w:jc w:val="both"/>
        <w:rPr>
          <w:sz w:val="24"/>
          <w:szCs w:val="24"/>
        </w:rPr>
      </w:pPr>
      <w:r w:rsidRPr="004A03CF">
        <w:rPr>
          <w:sz w:val="24"/>
          <w:szCs w:val="24"/>
        </w:rPr>
        <w:t xml:space="preserve">Место проведения: </w:t>
      </w:r>
      <w:r w:rsidRPr="004A03CF">
        <w:rPr>
          <w:bCs/>
          <w:sz w:val="24"/>
          <w:szCs w:val="24"/>
        </w:rPr>
        <w:t>Педагогический институт ТОГУ, аудитория 202</w:t>
      </w:r>
      <w:r w:rsidRPr="004A03CF">
        <w:rPr>
          <w:sz w:val="24"/>
          <w:szCs w:val="24"/>
        </w:rPr>
        <w:t xml:space="preserve"> (г. Хабаровск, ул. Карла Маркса, 68).</w:t>
      </w:r>
    </w:p>
    <w:p w:rsidR="00AE45BA" w:rsidRPr="004A03CF" w:rsidRDefault="00AE45BA" w:rsidP="00AE45BA">
      <w:pPr>
        <w:jc w:val="both"/>
        <w:rPr>
          <w:sz w:val="24"/>
          <w:szCs w:val="24"/>
        </w:rPr>
      </w:pPr>
      <w:r w:rsidRPr="004A03CF">
        <w:rPr>
          <w:sz w:val="24"/>
          <w:szCs w:val="24"/>
        </w:rPr>
        <w:t xml:space="preserve">Время проведения: </w:t>
      </w:r>
      <w:proofErr w:type="gramStart"/>
      <w:r w:rsidRPr="004A03CF">
        <w:rPr>
          <w:sz w:val="24"/>
          <w:szCs w:val="24"/>
        </w:rPr>
        <w:t>14.00.-</w:t>
      </w:r>
      <w:proofErr w:type="gramEnd"/>
      <w:r w:rsidRPr="004A03CF">
        <w:rPr>
          <w:sz w:val="24"/>
          <w:szCs w:val="24"/>
        </w:rPr>
        <w:t>18.00.</w:t>
      </w:r>
    </w:p>
    <w:p w:rsidR="00D5446A" w:rsidRPr="00B766CB" w:rsidRDefault="006A5485" w:rsidP="00D5446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68A1">
        <w:rPr>
          <w:sz w:val="22"/>
          <w:szCs w:val="22"/>
        </w:rPr>
        <w:t>Количество участников семинара-практикума ограничено.</w:t>
      </w:r>
      <w:r>
        <w:rPr>
          <w:sz w:val="22"/>
          <w:szCs w:val="22"/>
        </w:rPr>
        <w:t xml:space="preserve"> </w:t>
      </w:r>
      <w:r w:rsidR="00D5446A" w:rsidRPr="005568A1">
        <w:rPr>
          <w:sz w:val="22"/>
          <w:szCs w:val="22"/>
        </w:rPr>
        <w:t>Информацию можно получить по телефону/</w:t>
      </w:r>
      <w:r w:rsidR="00D5446A" w:rsidRPr="005568A1">
        <w:rPr>
          <w:sz w:val="22"/>
          <w:szCs w:val="22"/>
          <w:lang w:val="en-US"/>
        </w:rPr>
        <w:t>WhatsApp</w:t>
      </w:r>
      <w:r w:rsidR="00D5446A" w:rsidRPr="005568A1">
        <w:rPr>
          <w:sz w:val="22"/>
          <w:szCs w:val="22"/>
        </w:rPr>
        <w:t xml:space="preserve"> +7 (962) 502 -22-34, электронная почта </w:t>
      </w:r>
      <w:hyperlink r:id="rId7" w:history="1">
        <w:r w:rsidR="00D5446A" w:rsidRPr="005568A1">
          <w:rPr>
            <w:rStyle w:val="a4"/>
            <w:sz w:val="22"/>
            <w:szCs w:val="22"/>
            <w:lang w:val="en-US"/>
          </w:rPr>
          <w:t>gala</w:t>
        </w:r>
        <w:r w:rsidR="00D5446A" w:rsidRPr="005568A1">
          <w:rPr>
            <w:rStyle w:val="a4"/>
            <w:sz w:val="22"/>
            <w:szCs w:val="22"/>
          </w:rPr>
          <w:t>-</w:t>
        </w:r>
        <w:r w:rsidR="00D5446A" w:rsidRPr="005568A1">
          <w:rPr>
            <w:rStyle w:val="a4"/>
            <w:sz w:val="22"/>
            <w:szCs w:val="22"/>
            <w:lang w:val="en-US"/>
          </w:rPr>
          <w:t>khv</w:t>
        </w:r>
        <w:r w:rsidR="00D5446A" w:rsidRPr="005568A1">
          <w:rPr>
            <w:rStyle w:val="a4"/>
            <w:sz w:val="22"/>
            <w:szCs w:val="22"/>
          </w:rPr>
          <w:t>71@</w:t>
        </w:r>
        <w:r w:rsidR="00D5446A" w:rsidRPr="005568A1">
          <w:rPr>
            <w:rStyle w:val="a4"/>
            <w:sz w:val="22"/>
            <w:szCs w:val="22"/>
            <w:lang w:val="en-US"/>
          </w:rPr>
          <w:t>mail</w:t>
        </w:r>
        <w:r w:rsidR="00D5446A" w:rsidRPr="005568A1">
          <w:rPr>
            <w:rStyle w:val="a4"/>
            <w:sz w:val="22"/>
            <w:szCs w:val="22"/>
          </w:rPr>
          <w:t>.</w:t>
        </w:r>
        <w:proofErr w:type="spellStart"/>
        <w:r w:rsidR="00D5446A" w:rsidRPr="005568A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D5446A" w:rsidRPr="005568A1">
        <w:rPr>
          <w:sz w:val="22"/>
          <w:szCs w:val="22"/>
        </w:rPr>
        <w:t>, контактное лицо Черникова Галина Валерьевна Стоимость участия – 1500 рублей.</w:t>
      </w:r>
    </w:p>
    <w:p w:rsidR="00255754" w:rsidRPr="00FD36ED" w:rsidRDefault="00255754" w:rsidP="00AE45BA">
      <w:pPr>
        <w:widowControl/>
        <w:autoSpaceDE/>
        <w:autoSpaceDN/>
        <w:adjustRightInd/>
        <w:jc w:val="both"/>
        <w:rPr>
          <w:rStyle w:val="a4"/>
          <w:sz w:val="22"/>
          <w:szCs w:val="22"/>
        </w:rPr>
      </w:pPr>
      <w:r w:rsidRPr="006A5485">
        <w:rPr>
          <w:sz w:val="24"/>
          <w:szCs w:val="24"/>
        </w:rPr>
        <w:t xml:space="preserve">Для участия необходимо заполнить регистрационную форму (Приложение </w:t>
      </w:r>
      <w:r w:rsidR="006A5485" w:rsidRPr="006A5485">
        <w:rPr>
          <w:sz w:val="24"/>
          <w:szCs w:val="24"/>
        </w:rPr>
        <w:t>2</w:t>
      </w:r>
      <w:r w:rsidRPr="006A5485">
        <w:rPr>
          <w:sz w:val="24"/>
          <w:szCs w:val="24"/>
        </w:rPr>
        <w:t xml:space="preserve">) и до 15 марта 2018 г. прислать на электронную почту </w:t>
      </w:r>
      <w:hyperlink r:id="rId8" w:history="1">
        <w:r w:rsidR="006A5485" w:rsidRPr="006A5485">
          <w:rPr>
            <w:rStyle w:val="a4"/>
            <w:sz w:val="22"/>
            <w:szCs w:val="22"/>
            <w:lang w:val="en-US"/>
          </w:rPr>
          <w:t>gala</w:t>
        </w:r>
        <w:r w:rsidR="006A5485" w:rsidRPr="006A5485">
          <w:rPr>
            <w:rStyle w:val="a4"/>
            <w:sz w:val="22"/>
            <w:szCs w:val="22"/>
          </w:rPr>
          <w:t>-</w:t>
        </w:r>
        <w:r w:rsidR="006A5485" w:rsidRPr="006A5485">
          <w:rPr>
            <w:rStyle w:val="a4"/>
            <w:sz w:val="22"/>
            <w:szCs w:val="22"/>
            <w:lang w:val="en-US"/>
          </w:rPr>
          <w:t>khv</w:t>
        </w:r>
        <w:r w:rsidR="006A5485" w:rsidRPr="006A5485">
          <w:rPr>
            <w:rStyle w:val="a4"/>
            <w:sz w:val="22"/>
            <w:szCs w:val="22"/>
          </w:rPr>
          <w:t>71@</w:t>
        </w:r>
        <w:r w:rsidR="006A5485" w:rsidRPr="006A5485">
          <w:rPr>
            <w:rStyle w:val="a4"/>
            <w:sz w:val="22"/>
            <w:szCs w:val="22"/>
            <w:lang w:val="en-US"/>
          </w:rPr>
          <w:t>mail</w:t>
        </w:r>
        <w:r w:rsidR="006A5485" w:rsidRPr="006A5485">
          <w:rPr>
            <w:rStyle w:val="a4"/>
            <w:sz w:val="22"/>
            <w:szCs w:val="22"/>
          </w:rPr>
          <w:t>.</w:t>
        </w:r>
        <w:proofErr w:type="spellStart"/>
        <w:r w:rsidR="006A5485" w:rsidRPr="006A548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6A5485" w:rsidRPr="004A03CF" w:rsidRDefault="006A5485" w:rsidP="00AE45BA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FD36ED" w:rsidRDefault="00E278BA" w:rsidP="00E278BA">
      <w:pPr>
        <w:jc w:val="both"/>
        <w:rPr>
          <w:sz w:val="24"/>
          <w:szCs w:val="24"/>
        </w:rPr>
      </w:pPr>
      <w:r w:rsidRPr="004A03CF">
        <w:rPr>
          <w:sz w:val="24"/>
          <w:szCs w:val="24"/>
        </w:rPr>
        <w:t xml:space="preserve">По итогам конференции планируется выпуск электронного сборника научных статей с размещением в РИНЦ. Требования к оформлению научных статей </w:t>
      </w:r>
      <w:r w:rsidR="00F913AE">
        <w:rPr>
          <w:sz w:val="24"/>
          <w:szCs w:val="24"/>
        </w:rPr>
        <w:t>см.</w:t>
      </w:r>
      <w:r w:rsidR="00C15B70" w:rsidRPr="004A03CF">
        <w:rPr>
          <w:sz w:val="24"/>
          <w:szCs w:val="24"/>
        </w:rPr>
        <w:t xml:space="preserve"> </w:t>
      </w:r>
      <w:r w:rsidR="00F913AE">
        <w:rPr>
          <w:sz w:val="24"/>
          <w:szCs w:val="24"/>
        </w:rPr>
        <w:t xml:space="preserve">в </w:t>
      </w:r>
      <w:r w:rsidR="00C15B70" w:rsidRPr="004A03CF">
        <w:rPr>
          <w:sz w:val="24"/>
          <w:szCs w:val="24"/>
        </w:rPr>
        <w:t>П</w:t>
      </w:r>
      <w:r w:rsidRPr="004A03CF">
        <w:rPr>
          <w:sz w:val="24"/>
          <w:szCs w:val="24"/>
        </w:rPr>
        <w:t>риложени</w:t>
      </w:r>
      <w:r w:rsidR="00C15B70" w:rsidRPr="004A03CF">
        <w:rPr>
          <w:sz w:val="24"/>
          <w:szCs w:val="24"/>
        </w:rPr>
        <w:t>и</w:t>
      </w:r>
      <w:r w:rsidRPr="004A03CF">
        <w:rPr>
          <w:sz w:val="24"/>
          <w:szCs w:val="24"/>
        </w:rPr>
        <w:t xml:space="preserve"> </w:t>
      </w:r>
      <w:r w:rsidR="00FD36ED">
        <w:rPr>
          <w:sz w:val="24"/>
          <w:szCs w:val="24"/>
        </w:rPr>
        <w:t>3</w:t>
      </w:r>
      <w:r w:rsidRPr="004A03CF">
        <w:rPr>
          <w:sz w:val="24"/>
          <w:szCs w:val="24"/>
        </w:rPr>
        <w:t>.</w:t>
      </w:r>
      <w:r w:rsidR="00F913AE">
        <w:rPr>
          <w:sz w:val="24"/>
          <w:szCs w:val="24"/>
        </w:rPr>
        <w:t xml:space="preserve"> </w:t>
      </w:r>
    </w:p>
    <w:p w:rsidR="00FD36ED" w:rsidRDefault="00FD36ED" w:rsidP="00E278BA">
      <w:pPr>
        <w:jc w:val="both"/>
        <w:rPr>
          <w:sz w:val="24"/>
          <w:szCs w:val="24"/>
        </w:rPr>
      </w:pPr>
    </w:p>
    <w:p w:rsidR="00E278BA" w:rsidRPr="004A03CF" w:rsidRDefault="00E278BA" w:rsidP="00E278BA">
      <w:pPr>
        <w:jc w:val="both"/>
        <w:rPr>
          <w:sz w:val="24"/>
          <w:szCs w:val="24"/>
        </w:rPr>
      </w:pPr>
      <w:r w:rsidRPr="004A03CF">
        <w:rPr>
          <w:sz w:val="24"/>
          <w:szCs w:val="24"/>
        </w:rPr>
        <w:t>Иные материалы конференции (фотогалерея, стендовые доклады, презентации, тезисы) будут размещены на сайте РУМЦ по обучению инвалидов и лиц с ОВЗ ФГБОУ ВО «ТОГУ».</w:t>
      </w:r>
    </w:p>
    <w:p w:rsidR="00E278BA" w:rsidRPr="004A03CF" w:rsidRDefault="00E278BA" w:rsidP="00E278BA">
      <w:pPr>
        <w:jc w:val="both"/>
        <w:rPr>
          <w:b/>
          <w:sz w:val="24"/>
          <w:szCs w:val="24"/>
        </w:rPr>
      </w:pPr>
    </w:p>
    <w:p w:rsidR="00E278BA" w:rsidRPr="004A03CF" w:rsidRDefault="00E278BA" w:rsidP="00E278BA">
      <w:pPr>
        <w:jc w:val="both"/>
        <w:rPr>
          <w:b/>
          <w:i/>
          <w:sz w:val="24"/>
          <w:szCs w:val="24"/>
        </w:rPr>
      </w:pPr>
      <w:r w:rsidRPr="004A03CF">
        <w:rPr>
          <w:sz w:val="24"/>
          <w:szCs w:val="24"/>
        </w:rPr>
        <w:t>Контакты для решения организационных вопросов и получения дополнительной информации:</w:t>
      </w:r>
      <w:r w:rsidRPr="004A03CF">
        <w:rPr>
          <w:b/>
          <w:i/>
          <w:sz w:val="24"/>
          <w:szCs w:val="24"/>
        </w:rPr>
        <w:t xml:space="preserve"> </w:t>
      </w:r>
    </w:p>
    <w:p w:rsidR="00E278BA" w:rsidRPr="004A03CF" w:rsidRDefault="00E278BA" w:rsidP="00E278BA">
      <w:pPr>
        <w:jc w:val="both"/>
        <w:rPr>
          <w:sz w:val="24"/>
          <w:szCs w:val="24"/>
        </w:rPr>
      </w:pPr>
      <w:r w:rsidRPr="004A03CF">
        <w:rPr>
          <w:sz w:val="24"/>
          <w:szCs w:val="24"/>
        </w:rPr>
        <w:t xml:space="preserve">Ющенко Наталья Васильевна, заместитель директора РУМЦ по обучению инвалидов и лиц с ОВЗ ФГБОУ ВО «Тихоокеанский государственный университет», тел.: 8(4212)76-85-29; 89621515147; электронная почта </w:t>
      </w:r>
      <w:hyperlink r:id="rId9" w:history="1">
        <w:r w:rsidRPr="004A03CF">
          <w:rPr>
            <w:rStyle w:val="a4"/>
            <w:sz w:val="24"/>
            <w:szCs w:val="24"/>
          </w:rPr>
          <w:t>010233@</w:t>
        </w:r>
        <w:proofErr w:type="spellStart"/>
        <w:r w:rsidRPr="004A03CF">
          <w:rPr>
            <w:rStyle w:val="a4"/>
            <w:sz w:val="24"/>
            <w:szCs w:val="24"/>
            <w:lang w:val="en-US"/>
          </w:rPr>
          <w:t>pnu</w:t>
        </w:r>
        <w:proofErr w:type="spellEnd"/>
        <w:r w:rsidRPr="004A03CF">
          <w:rPr>
            <w:rStyle w:val="a4"/>
            <w:sz w:val="24"/>
            <w:szCs w:val="24"/>
          </w:rPr>
          <w:t>.</w:t>
        </w:r>
        <w:proofErr w:type="spellStart"/>
        <w:r w:rsidRPr="004A03CF">
          <w:rPr>
            <w:rStyle w:val="a4"/>
            <w:sz w:val="24"/>
            <w:szCs w:val="24"/>
            <w:lang w:val="en-US"/>
          </w:rPr>
          <w:t>edu</w:t>
        </w:r>
        <w:proofErr w:type="spellEnd"/>
        <w:r w:rsidRPr="004A03CF">
          <w:rPr>
            <w:rStyle w:val="a4"/>
            <w:sz w:val="24"/>
            <w:szCs w:val="24"/>
          </w:rPr>
          <w:t>.</w:t>
        </w:r>
        <w:proofErr w:type="spellStart"/>
        <w:r w:rsidRPr="004A03C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FD36ED" w:rsidRDefault="00FD36ED" w:rsidP="008920B2">
      <w:pPr>
        <w:ind w:left="2977" w:firstLine="567"/>
        <w:jc w:val="right"/>
        <w:rPr>
          <w:sz w:val="22"/>
          <w:szCs w:val="22"/>
        </w:rPr>
      </w:pPr>
    </w:p>
    <w:p w:rsidR="00FD36ED" w:rsidRDefault="00FD36ED" w:rsidP="008920B2">
      <w:pPr>
        <w:ind w:left="2977" w:firstLine="567"/>
        <w:jc w:val="right"/>
        <w:rPr>
          <w:sz w:val="22"/>
          <w:szCs w:val="22"/>
        </w:rPr>
      </w:pPr>
    </w:p>
    <w:p w:rsidR="008920B2" w:rsidRPr="00051475" w:rsidRDefault="008920B2" w:rsidP="008920B2">
      <w:pPr>
        <w:ind w:left="2977" w:firstLine="567"/>
        <w:jc w:val="right"/>
        <w:rPr>
          <w:sz w:val="22"/>
          <w:szCs w:val="22"/>
        </w:rPr>
      </w:pPr>
      <w:r w:rsidRPr="00051475">
        <w:rPr>
          <w:sz w:val="22"/>
          <w:szCs w:val="22"/>
        </w:rPr>
        <w:lastRenderedPageBreak/>
        <w:t>Приложение 1</w:t>
      </w:r>
    </w:p>
    <w:p w:rsidR="008920B2" w:rsidRPr="00051475" w:rsidRDefault="008920B2" w:rsidP="008920B2">
      <w:pPr>
        <w:ind w:left="2977" w:firstLine="567"/>
        <w:jc w:val="right"/>
        <w:rPr>
          <w:sz w:val="22"/>
          <w:szCs w:val="22"/>
        </w:rPr>
      </w:pPr>
    </w:p>
    <w:p w:rsidR="008920B2" w:rsidRPr="00051475" w:rsidRDefault="008920B2" w:rsidP="008920B2">
      <w:pPr>
        <w:widowControl/>
        <w:autoSpaceDE/>
        <w:autoSpaceDN/>
        <w:adjustRightInd/>
        <w:jc w:val="center"/>
        <w:rPr>
          <w:b/>
          <w:sz w:val="22"/>
          <w:szCs w:val="22"/>
          <w:lang w:eastAsia="en-US"/>
        </w:rPr>
      </w:pPr>
    </w:p>
    <w:p w:rsidR="008920B2" w:rsidRPr="00ED54D8" w:rsidRDefault="008920B2" w:rsidP="008920B2">
      <w:pPr>
        <w:widowControl/>
        <w:autoSpaceDE/>
        <w:autoSpaceDN/>
        <w:adjustRightInd/>
        <w:jc w:val="center"/>
        <w:rPr>
          <w:b/>
          <w:sz w:val="22"/>
          <w:szCs w:val="22"/>
          <w:lang w:eastAsia="en-US"/>
        </w:rPr>
      </w:pPr>
      <w:r w:rsidRPr="00ED54D8">
        <w:rPr>
          <w:b/>
          <w:sz w:val="22"/>
          <w:szCs w:val="22"/>
          <w:lang w:eastAsia="en-US"/>
        </w:rPr>
        <w:t>Регистрационная форма</w:t>
      </w:r>
      <w:r w:rsidR="00B948F5">
        <w:rPr>
          <w:b/>
          <w:sz w:val="22"/>
          <w:szCs w:val="22"/>
          <w:lang w:eastAsia="en-US"/>
        </w:rPr>
        <w:t xml:space="preserve"> участника</w:t>
      </w:r>
    </w:p>
    <w:p w:rsidR="008920B2" w:rsidRPr="00B766CB" w:rsidRDefault="008920B2" w:rsidP="008920B2">
      <w:pPr>
        <w:jc w:val="center"/>
        <w:rPr>
          <w:sz w:val="22"/>
          <w:szCs w:val="22"/>
        </w:rPr>
      </w:pPr>
      <w:r w:rsidRPr="00B766CB">
        <w:rPr>
          <w:sz w:val="22"/>
          <w:szCs w:val="22"/>
        </w:rPr>
        <w:t>межрегиональн</w:t>
      </w:r>
      <w:r w:rsidR="00B948F5">
        <w:rPr>
          <w:sz w:val="22"/>
          <w:szCs w:val="22"/>
        </w:rPr>
        <w:t>ой</w:t>
      </w:r>
      <w:r w:rsidRPr="00B766CB">
        <w:rPr>
          <w:sz w:val="22"/>
          <w:szCs w:val="22"/>
        </w:rPr>
        <w:t xml:space="preserve"> научно-практическ</w:t>
      </w:r>
      <w:r w:rsidR="00B948F5">
        <w:rPr>
          <w:sz w:val="22"/>
          <w:szCs w:val="22"/>
        </w:rPr>
        <w:t>ой конференции</w:t>
      </w:r>
    </w:p>
    <w:p w:rsidR="008920B2" w:rsidRPr="00682D82" w:rsidRDefault="008920B2" w:rsidP="008920B2">
      <w:pPr>
        <w:jc w:val="center"/>
        <w:rPr>
          <w:b/>
          <w:sz w:val="6"/>
          <w:szCs w:val="6"/>
        </w:rPr>
      </w:pPr>
    </w:p>
    <w:p w:rsidR="008920B2" w:rsidRDefault="008920B2" w:rsidP="008920B2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766CB">
        <w:rPr>
          <w:b/>
          <w:sz w:val="22"/>
          <w:szCs w:val="22"/>
        </w:rPr>
        <w:t>«</w:t>
      </w:r>
      <w:r w:rsidRPr="00B766CB">
        <w:rPr>
          <w:b/>
          <w:sz w:val="22"/>
          <w:szCs w:val="22"/>
          <w:lang w:eastAsia="en-US"/>
        </w:rPr>
        <w:t>Психолого-педагогическое сопровождение лиц с ограниченными возможностями здоровья</w:t>
      </w:r>
      <w:r w:rsidRPr="00B766CB">
        <w:rPr>
          <w:b/>
          <w:sz w:val="22"/>
          <w:szCs w:val="22"/>
        </w:rPr>
        <w:t>»</w:t>
      </w:r>
    </w:p>
    <w:p w:rsidR="008920B2" w:rsidRPr="00682D82" w:rsidRDefault="008920B2" w:rsidP="008920B2">
      <w:pPr>
        <w:widowControl/>
        <w:autoSpaceDE/>
        <w:autoSpaceDN/>
        <w:adjustRightInd/>
        <w:jc w:val="center"/>
        <w:rPr>
          <w:b/>
          <w:sz w:val="10"/>
          <w:szCs w:val="10"/>
        </w:rPr>
      </w:pPr>
    </w:p>
    <w:p w:rsidR="008920B2" w:rsidRPr="00ED54D8" w:rsidRDefault="008920B2" w:rsidP="008920B2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>9</w:t>
      </w:r>
      <w:r w:rsidRPr="00ED54D8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марта</w:t>
      </w:r>
      <w:r w:rsidRPr="00ED54D8">
        <w:rPr>
          <w:sz w:val="22"/>
          <w:szCs w:val="22"/>
          <w:lang w:eastAsia="en-US"/>
        </w:rPr>
        <w:t xml:space="preserve"> 201</w:t>
      </w:r>
      <w:r>
        <w:rPr>
          <w:sz w:val="22"/>
          <w:szCs w:val="22"/>
          <w:lang w:eastAsia="en-US"/>
        </w:rPr>
        <w:t>9</w:t>
      </w:r>
      <w:r w:rsidRPr="00ED54D8">
        <w:rPr>
          <w:sz w:val="22"/>
          <w:szCs w:val="22"/>
          <w:lang w:eastAsia="en-US"/>
        </w:rPr>
        <w:t xml:space="preserve"> г.</w:t>
      </w:r>
      <w:proofErr w:type="gramStart"/>
      <w:r w:rsidR="00AE45BA">
        <w:rPr>
          <w:sz w:val="22"/>
          <w:szCs w:val="22"/>
          <w:lang w:eastAsia="en-US"/>
        </w:rPr>
        <w:t>,  г.</w:t>
      </w:r>
      <w:proofErr w:type="gramEnd"/>
      <w:r w:rsidR="00AE45BA">
        <w:rPr>
          <w:sz w:val="22"/>
          <w:szCs w:val="22"/>
          <w:lang w:eastAsia="en-US"/>
        </w:rPr>
        <w:t xml:space="preserve"> Хабаровск</w:t>
      </w:r>
    </w:p>
    <w:p w:rsidR="008920B2" w:rsidRPr="00682D82" w:rsidRDefault="008920B2" w:rsidP="008920B2">
      <w:pPr>
        <w:widowControl/>
        <w:autoSpaceDE/>
        <w:autoSpaceDN/>
        <w:adjustRightInd/>
        <w:ind w:left="567"/>
        <w:rPr>
          <w:sz w:val="6"/>
          <w:szCs w:val="6"/>
          <w:lang w:eastAsia="en-US"/>
        </w:rPr>
      </w:pPr>
    </w:p>
    <w:p w:rsidR="008920B2" w:rsidRPr="00ED54D8" w:rsidRDefault="008920B2" w:rsidP="008920B2">
      <w:pPr>
        <w:widowControl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Ф. И.О. ___________________________________________________________</w:t>
      </w: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D5446A">
        <w:rPr>
          <w:sz w:val="22"/>
          <w:szCs w:val="22"/>
          <w:lang w:eastAsia="en-US"/>
        </w:rPr>
        <w:t xml:space="preserve">Ученая степень, </w:t>
      </w:r>
      <w:r w:rsidR="00255754" w:rsidRPr="00D5446A">
        <w:rPr>
          <w:sz w:val="22"/>
          <w:szCs w:val="22"/>
          <w:lang w:eastAsia="en-US"/>
        </w:rPr>
        <w:t xml:space="preserve">ученое </w:t>
      </w:r>
      <w:r w:rsidRPr="00D5446A">
        <w:rPr>
          <w:sz w:val="22"/>
          <w:szCs w:val="22"/>
          <w:lang w:eastAsia="en-US"/>
        </w:rPr>
        <w:t>звание</w:t>
      </w:r>
      <w:r w:rsidR="00255754" w:rsidRPr="00D5446A">
        <w:rPr>
          <w:sz w:val="22"/>
          <w:szCs w:val="22"/>
          <w:lang w:eastAsia="en-US"/>
        </w:rPr>
        <w:t xml:space="preserve"> (при </w:t>
      </w:r>
      <w:proofErr w:type="gramStart"/>
      <w:r w:rsidR="00255754" w:rsidRPr="00D5446A">
        <w:rPr>
          <w:sz w:val="22"/>
          <w:szCs w:val="22"/>
          <w:lang w:eastAsia="en-US"/>
        </w:rPr>
        <w:t>наличии)</w:t>
      </w:r>
      <w:r w:rsidRPr="00D5446A">
        <w:rPr>
          <w:sz w:val="22"/>
          <w:szCs w:val="22"/>
          <w:lang w:eastAsia="en-US"/>
        </w:rPr>
        <w:t xml:space="preserve">  </w:t>
      </w:r>
      <w:r w:rsidR="00255754" w:rsidRPr="00D5446A">
        <w:rPr>
          <w:sz w:val="22"/>
          <w:szCs w:val="22"/>
          <w:lang w:eastAsia="en-US"/>
        </w:rPr>
        <w:t>_</w:t>
      </w:r>
      <w:proofErr w:type="gramEnd"/>
      <w:r w:rsidR="00255754" w:rsidRPr="00D5446A">
        <w:rPr>
          <w:sz w:val="22"/>
          <w:szCs w:val="22"/>
          <w:lang w:eastAsia="en-US"/>
        </w:rPr>
        <w:t>_________________________</w:t>
      </w: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Место работы______________________________________________________</w:t>
      </w: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Должность_________________________________________________________</w:t>
      </w: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Тел. ______________________________________________________________</w:t>
      </w: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E-</w:t>
      </w:r>
      <w:proofErr w:type="spellStart"/>
      <w:r w:rsidRPr="00ED54D8">
        <w:rPr>
          <w:sz w:val="22"/>
          <w:szCs w:val="22"/>
          <w:lang w:eastAsia="en-US"/>
        </w:rPr>
        <w:t>mail</w:t>
      </w:r>
      <w:proofErr w:type="spellEnd"/>
      <w:r w:rsidRPr="00ED54D8">
        <w:rPr>
          <w:sz w:val="22"/>
          <w:szCs w:val="22"/>
          <w:lang w:eastAsia="en-US"/>
        </w:rPr>
        <w:t xml:space="preserve"> ____________________________________________________________</w:t>
      </w: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20B2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Выберите мероприятие конференции, в котором планируете принять участие, отметьте форму участия:</w:t>
      </w:r>
    </w:p>
    <w:p w:rsidR="00F913AE" w:rsidRDefault="00F913AE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tbl>
      <w:tblPr>
        <w:tblStyle w:val="a6"/>
        <w:tblW w:w="9966" w:type="dxa"/>
        <w:tblInd w:w="-5" w:type="dxa"/>
        <w:tblLook w:val="04A0" w:firstRow="1" w:lastRow="0" w:firstColumn="1" w:lastColumn="0" w:noHBand="0" w:noVBand="1"/>
      </w:tblPr>
      <w:tblGrid>
        <w:gridCol w:w="3765"/>
        <w:gridCol w:w="2047"/>
        <w:gridCol w:w="1520"/>
        <w:gridCol w:w="1266"/>
        <w:gridCol w:w="1368"/>
      </w:tblGrid>
      <w:tr w:rsidR="00682D82" w:rsidRPr="00402DC0" w:rsidTr="00682D82">
        <w:tc>
          <w:tcPr>
            <w:tcW w:w="3765" w:type="dxa"/>
          </w:tcPr>
          <w:p w:rsidR="00682D82" w:rsidRPr="00402DC0" w:rsidRDefault="00682D82" w:rsidP="00AE45BA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 конференции</w:t>
            </w:r>
            <w:r w:rsidRPr="00402DC0">
              <w:rPr>
                <w:lang w:eastAsia="en-US"/>
              </w:rPr>
              <w:t>:</w:t>
            </w:r>
          </w:p>
        </w:tc>
        <w:tc>
          <w:tcPr>
            <w:tcW w:w="6201" w:type="dxa"/>
            <w:gridSpan w:val="4"/>
          </w:tcPr>
          <w:p w:rsidR="00682D82" w:rsidRPr="00402DC0" w:rsidRDefault="00682D82" w:rsidP="00AE45BA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682D82" w:rsidRPr="00402DC0" w:rsidTr="00682D82">
        <w:trPr>
          <w:trHeight w:val="769"/>
        </w:trPr>
        <w:tc>
          <w:tcPr>
            <w:tcW w:w="3765" w:type="dxa"/>
          </w:tcPr>
          <w:p w:rsidR="00682D82" w:rsidRDefault="00682D82" w:rsidP="00F913AE"/>
          <w:p w:rsidR="00682D82" w:rsidRDefault="00682D82" w:rsidP="00F913AE">
            <w:r w:rsidRPr="00402DC0">
              <w:t>1</w:t>
            </w:r>
            <w:r>
              <w:t>.</w:t>
            </w:r>
            <w:r w:rsidRPr="00402DC0">
              <w:t xml:space="preserve"> </w:t>
            </w:r>
            <w:r>
              <w:t>Пленарное заседание</w:t>
            </w:r>
          </w:p>
          <w:p w:rsidR="00682D82" w:rsidRPr="00402DC0" w:rsidRDefault="00682D82" w:rsidP="00F913AE"/>
        </w:tc>
        <w:tc>
          <w:tcPr>
            <w:tcW w:w="2047" w:type="dxa"/>
          </w:tcPr>
          <w:p w:rsidR="00682D82" w:rsidRDefault="00682D82" w:rsidP="00682D8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[  ]  </w:t>
            </w:r>
          </w:p>
          <w:p w:rsidR="00682D82" w:rsidRPr="00402DC0" w:rsidRDefault="00682D82" w:rsidP="00682D82">
            <w:pPr>
              <w:widowControl/>
              <w:autoSpaceDE/>
              <w:autoSpaceDN/>
              <w:adjustRightInd/>
              <w:jc w:val="center"/>
            </w:pPr>
            <w:r w:rsidRPr="00402DC0">
              <w:rPr>
                <w:lang w:eastAsia="en-US"/>
              </w:rPr>
              <w:t>Очное участие без доклада</w:t>
            </w:r>
          </w:p>
        </w:tc>
        <w:tc>
          <w:tcPr>
            <w:tcW w:w="1520" w:type="dxa"/>
          </w:tcPr>
          <w:p w:rsidR="00682D82" w:rsidRDefault="00682D82" w:rsidP="00682D8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[  ]  </w:t>
            </w:r>
          </w:p>
          <w:p w:rsidR="00682D82" w:rsidRPr="00402DC0" w:rsidRDefault="00682D82" w:rsidP="00682D8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д</w:t>
            </w:r>
            <w:r w:rsidRPr="00402DC0">
              <w:rPr>
                <w:lang w:eastAsia="en-US"/>
              </w:rPr>
              <w:t>оклад</w:t>
            </w:r>
          </w:p>
        </w:tc>
        <w:tc>
          <w:tcPr>
            <w:tcW w:w="1266" w:type="dxa"/>
          </w:tcPr>
          <w:p w:rsidR="00682D82" w:rsidRDefault="00682D82" w:rsidP="00682D8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[  ]</w:t>
            </w:r>
          </w:p>
          <w:p w:rsidR="00682D82" w:rsidRPr="00402DC0" w:rsidRDefault="00682D82" w:rsidP="00682D8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Стендовый </w:t>
            </w:r>
            <w:r w:rsidRPr="00402DC0">
              <w:rPr>
                <w:lang w:eastAsia="en-US"/>
              </w:rPr>
              <w:t>доклад</w:t>
            </w:r>
          </w:p>
        </w:tc>
        <w:tc>
          <w:tcPr>
            <w:tcW w:w="1368" w:type="dxa"/>
          </w:tcPr>
          <w:p w:rsidR="00682D82" w:rsidRPr="00402DC0" w:rsidRDefault="00682D82" w:rsidP="00682D8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[  ]</w:t>
            </w:r>
            <w:proofErr w:type="gramEnd"/>
            <w:r>
              <w:rPr>
                <w:lang w:eastAsia="en-US"/>
              </w:rPr>
              <w:t xml:space="preserve">  </w:t>
            </w:r>
            <w:r w:rsidRPr="00402DC0">
              <w:rPr>
                <w:lang w:eastAsia="en-US"/>
              </w:rPr>
              <w:t>Публикация</w:t>
            </w:r>
          </w:p>
          <w:p w:rsidR="00682D82" w:rsidRPr="00402DC0" w:rsidRDefault="00682D82" w:rsidP="00682D8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402DC0">
              <w:rPr>
                <w:lang w:eastAsia="en-US"/>
              </w:rPr>
              <w:t>статья</w:t>
            </w:r>
          </w:p>
        </w:tc>
      </w:tr>
      <w:tr w:rsidR="00682D82" w:rsidRPr="00402DC0" w:rsidTr="00682D82">
        <w:tc>
          <w:tcPr>
            <w:tcW w:w="3765" w:type="dxa"/>
          </w:tcPr>
          <w:p w:rsidR="00682D82" w:rsidRPr="00A76B1D" w:rsidRDefault="00682D82" w:rsidP="00682D82">
            <w:pPr>
              <w:rPr>
                <w:b/>
              </w:rPr>
            </w:pPr>
            <w:r>
              <w:t xml:space="preserve">2. Круглый стол </w:t>
            </w:r>
            <w:r w:rsidRPr="00B766CB">
              <w:t xml:space="preserve">«Комплексное межведомственное сопровождение семей, имеющих детей, подростков, взрослых лиц с </w:t>
            </w:r>
            <w:r>
              <w:t>РАС</w:t>
            </w:r>
            <w:r w:rsidRPr="00B766CB">
              <w:t xml:space="preserve"> и </w:t>
            </w:r>
            <w:r>
              <w:t>ТМНР</w:t>
            </w:r>
            <w:r w:rsidRPr="00B766CB">
              <w:t>»</w:t>
            </w:r>
          </w:p>
        </w:tc>
        <w:tc>
          <w:tcPr>
            <w:tcW w:w="2047" w:type="dxa"/>
          </w:tcPr>
          <w:p w:rsidR="00682D82" w:rsidRDefault="00682D82" w:rsidP="00682D8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[  ]  </w:t>
            </w:r>
          </w:p>
          <w:p w:rsidR="00682D82" w:rsidRPr="00402DC0" w:rsidRDefault="00682D82" w:rsidP="00682D82">
            <w:pPr>
              <w:widowControl/>
              <w:autoSpaceDE/>
              <w:autoSpaceDN/>
              <w:adjustRightInd/>
              <w:jc w:val="center"/>
            </w:pPr>
            <w:r w:rsidRPr="00402DC0">
              <w:rPr>
                <w:lang w:eastAsia="en-US"/>
              </w:rPr>
              <w:t>Очное участие без доклада</w:t>
            </w:r>
          </w:p>
        </w:tc>
        <w:tc>
          <w:tcPr>
            <w:tcW w:w="1520" w:type="dxa"/>
          </w:tcPr>
          <w:p w:rsidR="00682D82" w:rsidRPr="00402DC0" w:rsidRDefault="00682D82" w:rsidP="00682D8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[  ]  Тематическое сообщение</w:t>
            </w:r>
          </w:p>
        </w:tc>
        <w:tc>
          <w:tcPr>
            <w:tcW w:w="2634" w:type="dxa"/>
            <w:gridSpan w:val="2"/>
          </w:tcPr>
          <w:p w:rsidR="00682D82" w:rsidRPr="00682D82" w:rsidRDefault="00682D82" w:rsidP="00682D82">
            <w:pPr>
              <w:widowControl/>
              <w:autoSpaceDE/>
              <w:autoSpaceDN/>
              <w:adjustRightInd/>
              <w:jc w:val="center"/>
              <w:rPr>
                <w:sz w:val="6"/>
                <w:szCs w:val="6"/>
                <w:lang w:eastAsia="en-US"/>
              </w:rPr>
            </w:pPr>
          </w:p>
          <w:p w:rsidR="00682D82" w:rsidRDefault="00682D82" w:rsidP="00682D8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[  ]</w:t>
            </w:r>
          </w:p>
          <w:p w:rsidR="00682D82" w:rsidRPr="00402DC0" w:rsidRDefault="00682D82" w:rsidP="00682D8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обсуждении</w:t>
            </w:r>
          </w:p>
        </w:tc>
      </w:tr>
    </w:tbl>
    <w:p w:rsidR="008920B2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FD36ED" w:rsidRDefault="00FD36ED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Тема доклада ______________________________________________________</w:t>
      </w: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vertAlign w:val="superscript"/>
          <w:lang w:eastAsia="en-US"/>
        </w:rPr>
      </w:pP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Название статьи_____________________________</w:t>
      </w:r>
      <w:r w:rsidRPr="00051475">
        <w:rPr>
          <w:sz w:val="22"/>
          <w:szCs w:val="22"/>
          <w:lang w:eastAsia="en-US"/>
        </w:rPr>
        <w:t>_______________________</w:t>
      </w:r>
    </w:p>
    <w:p w:rsidR="008920B2" w:rsidRPr="00ED54D8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20B2" w:rsidRDefault="008920B2" w:rsidP="00AE45BA">
      <w:pPr>
        <w:widowControl/>
        <w:autoSpaceDE/>
        <w:autoSpaceDN/>
        <w:adjustRightIn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Необходимое оборудование для проведения стендового доклада (стенд, стол и др.)</w:t>
      </w:r>
      <w:r w:rsidRPr="00ED54D8">
        <w:rPr>
          <w:sz w:val="22"/>
          <w:szCs w:val="22"/>
          <w:lang w:eastAsia="en-US"/>
        </w:rPr>
        <w:t xml:space="preserve"> _____________________________________________________</w:t>
      </w:r>
      <w:r w:rsidRPr="00051475">
        <w:rPr>
          <w:sz w:val="22"/>
          <w:szCs w:val="22"/>
          <w:lang w:eastAsia="en-US"/>
        </w:rPr>
        <w:t>_____________</w:t>
      </w:r>
    </w:p>
    <w:p w:rsidR="008920B2" w:rsidRDefault="008920B2" w:rsidP="008920B2">
      <w:pPr>
        <w:widowControl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AE45BA" w:rsidRPr="00B766CB" w:rsidRDefault="00AE45BA" w:rsidP="00AE45BA">
      <w:pPr>
        <w:ind w:firstLine="540"/>
        <w:jc w:val="both"/>
        <w:rPr>
          <w:sz w:val="22"/>
          <w:szCs w:val="22"/>
        </w:rPr>
      </w:pPr>
      <w:r w:rsidRPr="00B766CB">
        <w:rPr>
          <w:bCs/>
          <w:sz w:val="22"/>
          <w:szCs w:val="22"/>
        </w:rPr>
        <w:t>Стендовый доклад</w:t>
      </w:r>
      <w:r w:rsidRPr="00B766CB">
        <w:rPr>
          <w:sz w:val="22"/>
          <w:szCs w:val="22"/>
        </w:rPr>
        <w:t xml:space="preserve"> – это </w:t>
      </w:r>
      <w:proofErr w:type="spellStart"/>
      <w:r w:rsidRPr="00B766CB">
        <w:rPr>
          <w:sz w:val="22"/>
          <w:szCs w:val="22"/>
        </w:rPr>
        <w:t>постерная</w:t>
      </w:r>
      <w:proofErr w:type="spellEnd"/>
      <w:r w:rsidRPr="00B766CB">
        <w:rPr>
          <w:sz w:val="22"/>
          <w:szCs w:val="22"/>
        </w:rPr>
        <w:t xml:space="preserve"> презентация сообщения (от англ. </w:t>
      </w:r>
      <w:proofErr w:type="spellStart"/>
      <w:r w:rsidRPr="00B766CB">
        <w:rPr>
          <w:i/>
          <w:sz w:val="22"/>
          <w:szCs w:val="22"/>
        </w:rPr>
        <w:t>рoster</w:t>
      </w:r>
      <w:proofErr w:type="spellEnd"/>
      <w:r w:rsidRPr="00B766CB">
        <w:rPr>
          <w:i/>
          <w:sz w:val="22"/>
          <w:szCs w:val="22"/>
        </w:rPr>
        <w:t xml:space="preserve"> </w:t>
      </w:r>
      <w:r w:rsidRPr="00B766CB">
        <w:rPr>
          <w:sz w:val="22"/>
          <w:szCs w:val="22"/>
        </w:rPr>
        <w:t xml:space="preserve">– плакат, афиша). </w:t>
      </w:r>
    </w:p>
    <w:p w:rsidR="00AE45BA" w:rsidRPr="00B766CB" w:rsidRDefault="00AE45BA" w:rsidP="00AE45BA">
      <w:pPr>
        <w:ind w:firstLine="540"/>
        <w:jc w:val="both"/>
        <w:rPr>
          <w:sz w:val="22"/>
          <w:szCs w:val="22"/>
          <w:shd w:val="clear" w:color="auto" w:fill="FFFFFF"/>
        </w:rPr>
      </w:pPr>
      <w:r w:rsidRPr="00B766CB">
        <w:rPr>
          <w:sz w:val="22"/>
          <w:szCs w:val="22"/>
        </w:rPr>
        <w:t>Стендовый доклад должен содержать следующие разделы: заголовок, основное содержание, о</w:t>
      </w:r>
      <w:r w:rsidRPr="00B766CB">
        <w:rPr>
          <w:sz w:val="22"/>
          <w:szCs w:val="22"/>
          <w:shd w:val="clear" w:color="auto" w:fill="FFFFFF"/>
        </w:rPr>
        <w:t xml:space="preserve">бсуждение, выводы. </w:t>
      </w:r>
    </w:p>
    <w:p w:rsidR="00AE45BA" w:rsidRPr="00B766CB" w:rsidRDefault="00AE45BA" w:rsidP="00AE45BA">
      <w:pPr>
        <w:ind w:firstLine="540"/>
        <w:jc w:val="both"/>
        <w:rPr>
          <w:sz w:val="22"/>
          <w:szCs w:val="22"/>
        </w:rPr>
      </w:pPr>
      <w:r w:rsidRPr="00B766CB">
        <w:rPr>
          <w:sz w:val="22"/>
          <w:szCs w:val="22"/>
          <w:shd w:val="clear" w:color="auto" w:fill="FFFFFF"/>
        </w:rPr>
        <w:t>Заголовок </w:t>
      </w:r>
      <w:r w:rsidRPr="00B766CB">
        <w:rPr>
          <w:sz w:val="22"/>
          <w:szCs w:val="22"/>
        </w:rPr>
        <w:t>располагается в верхней части постера и включает в себя: название доклада (короткое и информативное); фамилии автора/авторов (возможно, с фотографией); сведения о базе, на которой проведена работа. </w:t>
      </w:r>
    </w:p>
    <w:p w:rsidR="00AE45BA" w:rsidRPr="00B766CB" w:rsidRDefault="00AE45BA" w:rsidP="00AE45BA">
      <w:pPr>
        <w:ind w:firstLine="540"/>
        <w:jc w:val="both"/>
        <w:rPr>
          <w:sz w:val="22"/>
          <w:szCs w:val="22"/>
        </w:rPr>
      </w:pPr>
      <w:r w:rsidRPr="00B766CB">
        <w:rPr>
          <w:sz w:val="22"/>
          <w:szCs w:val="22"/>
        </w:rPr>
        <w:t xml:space="preserve">Во </w:t>
      </w:r>
      <w:r w:rsidRPr="00B766CB">
        <w:rPr>
          <w:bCs/>
          <w:sz w:val="22"/>
          <w:szCs w:val="22"/>
        </w:rPr>
        <w:t>введении обозначается суть актуальной проблемы</w:t>
      </w:r>
      <w:r w:rsidRPr="00B766CB">
        <w:rPr>
          <w:sz w:val="22"/>
          <w:szCs w:val="22"/>
        </w:rPr>
        <w:t>, цель и практическая значимость проводимой работы. При необходимости может быть представлено теоретическое (научное) обоснование используемого подхода.</w:t>
      </w:r>
    </w:p>
    <w:p w:rsidR="00AE45BA" w:rsidRPr="00B766CB" w:rsidRDefault="00AE45BA" w:rsidP="00AE45BA">
      <w:pPr>
        <w:ind w:firstLine="540"/>
        <w:jc w:val="both"/>
        <w:rPr>
          <w:sz w:val="22"/>
          <w:szCs w:val="22"/>
        </w:rPr>
      </w:pPr>
      <w:r w:rsidRPr="00B766CB">
        <w:rPr>
          <w:sz w:val="22"/>
          <w:szCs w:val="22"/>
        </w:rPr>
        <w:t xml:space="preserve">В разделе «Основное содержание» дается краткое описание проведенной работы, характеризуется использованное оборудование, методы и методики, технологии. Важно не перегружать текст подробностями, возможно размещение фотографий, рисунков. </w:t>
      </w:r>
    </w:p>
    <w:p w:rsidR="00AE45BA" w:rsidRPr="00B766CB" w:rsidRDefault="00AE45BA" w:rsidP="00AE45BA">
      <w:pPr>
        <w:tabs>
          <w:tab w:val="num" w:pos="540"/>
        </w:tabs>
        <w:ind w:firstLine="540"/>
        <w:jc w:val="both"/>
        <w:rPr>
          <w:sz w:val="22"/>
          <w:szCs w:val="22"/>
        </w:rPr>
      </w:pPr>
      <w:r w:rsidRPr="00B766CB">
        <w:rPr>
          <w:sz w:val="22"/>
          <w:szCs w:val="22"/>
        </w:rPr>
        <w:t>В разделе «Обсуждение» представляются основные результаты: чем результаты значимы и интересны для реальной практики; возможно ли тиражирование опыта; каковы возможные будущие направления в деятельности.</w:t>
      </w:r>
    </w:p>
    <w:p w:rsidR="00AE45BA" w:rsidRPr="00B766CB" w:rsidRDefault="00AE45BA" w:rsidP="00AE45BA">
      <w:pPr>
        <w:shd w:val="clear" w:color="auto" w:fill="FFFFFF"/>
        <w:ind w:firstLine="540"/>
        <w:jc w:val="both"/>
        <w:rPr>
          <w:sz w:val="22"/>
          <w:szCs w:val="22"/>
          <w:shd w:val="clear" w:color="auto" w:fill="FFFFFF"/>
        </w:rPr>
      </w:pPr>
      <w:r w:rsidRPr="00B766CB">
        <w:rPr>
          <w:sz w:val="22"/>
          <w:szCs w:val="22"/>
        </w:rPr>
        <w:t xml:space="preserve">При необходимости у основания стендового доклада могут быть сделаны карманы для размещения раздаваемых материалов: </w:t>
      </w:r>
      <w:proofErr w:type="spellStart"/>
      <w:r w:rsidRPr="00B766CB">
        <w:rPr>
          <w:sz w:val="22"/>
          <w:szCs w:val="22"/>
        </w:rPr>
        <w:t>флаейров</w:t>
      </w:r>
      <w:proofErr w:type="spellEnd"/>
      <w:r w:rsidRPr="00B766CB">
        <w:rPr>
          <w:sz w:val="22"/>
          <w:szCs w:val="22"/>
        </w:rPr>
        <w:t xml:space="preserve"> с подробным сопроводительным текстом, буклетов, визиток. </w:t>
      </w:r>
      <w:r w:rsidRPr="00B766CB">
        <w:rPr>
          <w:sz w:val="22"/>
          <w:szCs w:val="22"/>
          <w:shd w:val="clear" w:color="auto" w:fill="FFFFFF"/>
        </w:rPr>
        <w:t>На всех раздаваемых материалах должно быть указано название доклада, имя и координаты автора/авторов.</w:t>
      </w:r>
    </w:p>
    <w:p w:rsidR="00FD36ED" w:rsidRDefault="00FD36ED" w:rsidP="00B948F5">
      <w:pPr>
        <w:ind w:left="2977" w:firstLine="567"/>
        <w:jc w:val="right"/>
        <w:rPr>
          <w:sz w:val="22"/>
          <w:szCs w:val="22"/>
        </w:rPr>
      </w:pPr>
    </w:p>
    <w:p w:rsidR="00FD36ED" w:rsidRDefault="00FD36ED" w:rsidP="00B948F5">
      <w:pPr>
        <w:ind w:left="2977" w:firstLine="567"/>
        <w:jc w:val="right"/>
        <w:rPr>
          <w:sz w:val="22"/>
          <w:szCs w:val="22"/>
        </w:rPr>
      </w:pPr>
    </w:p>
    <w:p w:rsidR="00FD36ED" w:rsidRDefault="00FD36ED" w:rsidP="00B948F5">
      <w:pPr>
        <w:ind w:left="2977" w:firstLine="567"/>
        <w:jc w:val="right"/>
        <w:rPr>
          <w:sz w:val="22"/>
          <w:szCs w:val="22"/>
        </w:rPr>
      </w:pPr>
    </w:p>
    <w:p w:rsidR="00FD36ED" w:rsidRDefault="00FD36ED" w:rsidP="00B948F5">
      <w:pPr>
        <w:ind w:left="2977" w:firstLine="567"/>
        <w:jc w:val="right"/>
        <w:rPr>
          <w:sz w:val="22"/>
          <w:szCs w:val="22"/>
        </w:rPr>
      </w:pPr>
    </w:p>
    <w:p w:rsidR="00B948F5" w:rsidRPr="00FD36ED" w:rsidRDefault="00B948F5" w:rsidP="00B948F5">
      <w:pPr>
        <w:ind w:left="2977" w:firstLine="567"/>
        <w:jc w:val="right"/>
        <w:rPr>
          <w:sz w:val="22"/>
          <w:szCs w:val="22"/>
        </w:rPr>
      </w:pPr>
      <w:r w:rsidRPr="00FD36ED">
        <w:rPr>
          <w:sz w:val="22"/>
          <w:szCs w:val="22"/>
        </w:rPr>
        <w:lastRenderedPageBreak/>
        <w:t>Приложение 2</w:t>
      </w:r>
    </w:p>
    <w:p w:rsidR="00B948F5" w:rsidRPr="00F30271" w:rsidRDefault="00B948F5" w:rsidP="00B948F5">
      <w:pPr>
        <w:ind w:left="2977" w:firstLine="567"/>
        <w:jc w:val="right"/>
        <w:rPr>
          <w:sz w:val="22"/>
          <w:szCs w:val="22"/>
          <w:highlight w:val="cyan"/>
        </w:rPr>
      </w:pPr>
    </w:p>
    <w:p w:rsidR="00B948F5" w:rsidRPr="00F30271" w:rsidRDefault="00B948F5" w:rsidP="00B948F5">
      <w:pPr>
        <w:widowControl/>
        <w:autoSpaceDE/>
        <w:autoSpaceDN/>
        <w:adjustRightInd/>
        <w:jc w:val="center"/>
        <w:rPr>
          <w:b/>
          <w:sz w:val="22"/>
          <w:szCs w:val="22"/>
          <w:highlight w:val="cyan"/>
          <w:lang w:eastAsia="en-US"/>
        </w:rPr>
      </w:pPr>
    </w:p>
    <w:p w:rsidR="00682D82" w:rsidRDefault="00682D82" w:rsidP="00B948F5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682D82" w:rsidRDefault="00682D82" w:rsidP="00682D8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D54D8">
        <w:rPr>
          <w:b/>
          <w:sz w:val="22"/>
          <w:szCs w:val="22"/>
          <w:lang w:eastAsia="en-US"/>
        </w:rPr>
        <w:t>Регистрационная форма</w:t>
      </w:r>
      <w:r>
        <w:rPr>
          <w:b/>
          <w:sz w:val="22"/>
          <w:szCs w:val="22"/>
          <w:lang w:eastAsia="en-US"/>
        </w:rPr>
        <w:t xml:space="preserve"> участника</w:t>
      </w:r>
    </w:p>
    <w:p w:rsidR="00682D82" w:rsidRDefault="00682D82" w:rsidP="00B948F5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B948F5" w:rsidRDefault="00B948F5" w:rsidP="00B948F5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Pr="00B766CB">
        <w:rPr>
          <w:sz w:val="22"/>
          <w:szCs w:val="22"/>
        </w:rPr>
        <w:t>еминар</w:t>
      </w:r>
      <w:r>
        <w:rPr>
          <w:sz w:val="22"/>
          <w:szCs w:val="22"/>
        </w:rPr>
        <w:t>а</w:t>
      </w:r>
      <w:r w:rsidRPr="00B766CB">
        <w:rPr>
          <w:sz w:val="22"/>
          <w:szCs w:val="22"/>
        </w:rPr>
        <w:t>-практикум</w:t>
      </w:r>
      <w:r>
        <w:rPr>
          <w:sz w:val="22"/>
          <w:szCs w:val="22"/>
        </w:rPr>
        <w:t>а</w:t>
      </w:r>
      <w:r w:rsidRPr="00B766CB">
        <w:rPr>
          <w:sz w:val="22"/>
          <w:szCs w:val="22"/>
        </w:rPr>
        <w:t xml:space="preserve"> «Основы прикладного анализа поведения в работе специалистов </w:t>
      </w:r>
    </w:p>
    <w:p w:rsidR="00B948F5" w:rsidRDefault="00B948F5" w:rsidP="00B948F5">
      <w:pPr>
        <w:widowControl/>
        <w:autoSpaceDE/>
        <w:autoSpaceDN/>
        <w:adjustRightInd/>
        <w:jc w:val="center"/>
        <w:rPr>
          <w:b/>
          <w:sz w:val="22"/>
          <w:szCs w:val="22"/>
          <w:lang w:eastAsia="en-US"/>
        </w:rPr>
      </w:pPr>
      <w:r w:rsidRPr="00B766CB">
        <w:rPr>
          <w:sz w:val="22"/>
          <w:szCs w:val="22"/>
        </w:rPr>
        <w:t>для детей с аутизмом, детям с проблемами поведения»</w:t>
      </w:r>
    </w:p>
    <w:p w:rsidR="00B948F5" w:rsidRPr="00ED54D8" w:rsidRDefault="00B948F5" w:rsidP="00B948F5">
      <w:pPr>
        <w:widowControl/>
        <w:autoSpaceDE/>
        <w:autoSpaceDN/>
        <w:adjustRightInd/>
        <w:jc w:val="center"/>
        <w:rPr>
          <w:b/>
          <w:sz w:val="22"/>
          <w:szCs w:val="22"/>
          <w:lang w:eastAsia="en-US"/>
        </w:rPr>
      </w:pPr>
    </w:p>
    <w:p w:rsidR="00B948F5" w:rsidRPr="00B766CB" w:rsidRDefault="00B948F5" w:rsidP="00B948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рамках </w:t>
      </w:r>
      <w:r w:rsidRPr="00B766CB">
        <w:rPr>
          <w:sz w:val="22"/>
          <w:szCs w:val="22"/>
        </w:rPr>
        <w:t>межрегиональн</w:t>
      </w:r>
      <w:r>
        <w:rPr>
          <w:sz w:val="22"/>
          <w:szCs w:val="22"/>
        </w:rPr>
        <w:t>ой</w:t>
      </w:r>
      <w:r w:rsidRPr="00B766CB">
        <w:rPr>
          <w:sz w:val="22"/>
          <w:szCs w:val="22"/>
        </w:rPr>
        <w:t xml:space="preserve"> научно-практическ</w:t>
      </w:r>
      <w:r>
        <w:rPr>
          <w:sz w:val="22"/>
          <w:szCs w:val="22"/>
        </w:rPr>
        <w:t>ой конференции</w:t>
      </w:r>
    </w:p>
    <w:p w:rsidR="00B948F5" w:rsidRPr="00B766CB" w:rsidRDefault="00B948F5" w:rsidP="00B948F5">
      <w:pPr>
        <w:jc w:val="center"/>
        <w:rPr>
          <w:b/>
          <w:sz w:val="22"/>
          <w:szCs w:val="22"/>
        </w:rPr>
      </w:pPr>
    </w:p>
    <w:p w:rsidR="00B948F5" w:rsidRDefault="00B948F5" w:rsidP="00B948F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766CB">
        <w:rPr>
          <w:b/>
          <w:sz w:val="22"/>
          <w:szCs w:val="22"/>
        </w:rPr>
        <w:t>«</w:t>
      </w:r>
      <w:r w:rsidRPr="00B766CB">
        <w:rPr>
          <w:b/>
          <w:sz w:val="22"/>
          <w:szCs w:val="22"/>
          <w:lang w:eastAsia="en-US"/>
        </w:rPr>
        <w:t>Психолого-педагогическое сопровождение лиц с ограниченными возможностями здоровья</w:t>
      </w:r>
      <w:r w:rsidRPr="00B766CB">
        <w:rPr>
          <w:b/>
          <w:sz w:val="22"/>
          <w:szCs w:val="22"/>
        </w:rPr>
        <w:t>»</w:t>
      </w:r>
    </w:p>
    <w:p w:rsidR="00B948F5" w:rsidRDefault="00B948F5" w:rsidP="00B948F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B948F5" w:rsidRPr="00ED54D8" w:rsidRDefault="00B948F5" w:rsidP="00B948F5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>9</w:t>
      </w:r>
      <w:r w:rsidRPr="00ED54D8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марта</w:t>
      </w:r>
      <w:r w:rsidRPr="00ED54D8">
        <w:rPr>
          <w:sz w:val="22"/>
          <w:szCs w:val="22"/>
          <w:lang w:eastAsia="en-US"/>
        </w:rPr>
        <w:t xml:space="preserve"> 201</w:t>
      </w:r>
      <w:r>
        <w:rPr>
          <w:sz w:val="22"/>
          <w:szCs w:val="22"/>
          <w:lang w:eastAsia="en-US"/>
        </w:rPr>
        <w:t>9</w:t>
      </w:r>
      <w:r w:rsidRPr="00ED54D8">
        <w:rPr>
          <w:sz w:val="22"/>
          <w:szCs w:val="22"/>
          <w:lang w:eastAsia="en-US"/>
        </w:rPr>
        <w:t xml:space="preserve"> г.</w:t>
      </w:r>
      <w:proofErr w:type="gramStart"/>
      <w:r>
        <w:rPr>
          <w:sz w:val="22"/>
          <w:szCs w:val="22"/>
          <w:lang w:eastAsia="en-US"/>
        </w:rPr>
        <w:t>,  г.</w:t>
      </w:r>
      <w:proofErr w:type="gramEnd"/>
      <w:r>
        <w:rPr>
          <w:sz w:val="22"/>
          <w:szCs w:val="22"/>
          <w:lang w:eastAsia="en-US"/>
        </w:rPr>
        <w:t xml:space="preserve"> Хабаровск</w:t>
      </w:r>
    </w:p>
    <w:p w:rsidR="00B948F5" w:rsidRPr="00ED54D8" w:rsidRDefault="00B948F5" w:rsidP="00B948F5">
      <w:pPr>
        <w:widowControl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B948F5" w:rsidRPr="00ED54D8" w:rsidRDefault="00B948F5" w:rsidP="00B948F5">
      <w:pPr>
        <w:widowControl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B948F5" w:rsidRPr="00ED54D8" w:rsidRDefault="00B948F5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Ф. И.О. ___________________________________________________________</w:t>
      </w:r>
    </w:p>
    <w:p w:rsidR="00B948F5" w:rsidRPr="00ED54D8" w:rsidRDefault="00B948F5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B948F5" w:rsidRPr="00ED54D8" w:rsidRDefault="00B948F5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 xml:space="preserve">Ученая степень, </w:t>
      </w:r>
      <w:r w:rsidR="004A03CF">
        <w:rPr>
          <w:sz w:val="22"/>
          <w:szCs w:val="22"/>
          <w:lang w:eastAsia="en-US"/>
        </w:rPr>
        <w:t xml:space="preserve">ученое </w:t>
      </w:r>
      <w:r w:rsidRPr="00ED54D8">
        <w:rPr>
          <w:sz w:val="22"/>
          <w:szCs w:val="22"/>
          <w:lang w:eastAsia="en-US"/>
        </w:rPr>
        <w:t xml:space="preserve">звание </w:t>
      </w:r>
      <w:r w:rsidR="004A03CF">
        <w:rPr>
          <w:sz w:val="22"/>
          <w:szCs w:val="22"/>
          <w:lang w:eastAsia="en-US"/>
        </w:rPr>
        <w:t>(при наличии) ___________________________</w:t>
      </w:r>
    </w:p>
    <w:p w:rsidR="00B948F5" w:rsidRPr="00ED54D8" w:rsidRDefault="00B948F5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B948F5" w:rsidRPr="00ED54D8" w:rsidRDefault="00B948F5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Место работы______________________________________________________</w:t>
      </w:r>
    </w:p>
    <w:p w:rsidR="00B948F5" w:rsidRPr="00ED54D8" w:rsidRDefault="00B948F5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B948F5" w:rsidRPr="00ED54D8" w:rsidRDefault="00B948F5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Должность_________________________________________________________</w:t>
      </w:r>
    </w:p>
    <w:p w:rsidR="00B948F5" w:rsidRPr="00ED54D8" w:rsidRDefault="00B948F5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B948F5" w:rsidRPr="00ED54D8" w:rsidRDefault="00B948F5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Тел. ______________________________________________________________</w:t>
      </w:r>
    </w:p>
    <w:p w:rsidR="00B948F5" w:rsidRPr="00ED54D8" w:rsidRDefault="00B948F5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B948F5" w:rsidRDefault="00B948F5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ED54D8">
        <w:rPr>
          <w:sz w:val="22"/>
          <w:szCs w:val="22"/>
          <w:lang w:eastAsia="en-US"/>
        </w:rPr>
        <w:t>E-</w:t>
      </w:r>
      <w:proofErr w:type="spellStart"/>
      <w:r w:rsidRPr="00ED54D8">
        <w:rPr>
          <w:sz w:val="22"/>
          <w:szCs w:val="22"/>
          <w:lang w:eastAsia="en-US"/>
        </w:rPr>
        <w:t>mail</w:t>
      </w:r>
      <w:proofErr w:type="spellEnd"/>
      <w:r w:rsidRPr="00ED54D8">
        <w:rPr>
          <w:sz w:val="22"/>
          <w:szCs w:val="22"/>
          <w:lang w:eastAsia="en-US"/>
        </w:rPr>
        <w:t xml:space="preserve"> ____________________________________________________________</w:t>
      </w:r>
    </w:p>
    <w:p w:rsidR="00FD36ED" w:rsidRDefault="00FD36ED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FD36ED" w:rsidRPr="00ED54D8" w:rsidRDefault="00FD36ED" w:rsidP="00B948F5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C15B70" w:rsidRDefault="00C15B70" w:rsidP="00095E1E">
      <w:pPr>
        <w:shd w:val="clear" w:color="auto" w:fill="FFFFFF"/>
        <w:ind w:firstLine="540"/>
        <w:jc w:val="both"/>
        <w:rPr>
          <w:shd w:val="clear" w:color="auto" w:fill="FFFFFF"/>
        </w:rPr>
      </w:pPr>
    </w:p>
    <w:p w:rsidR="00FD36ED" w:rsidRDefault="00FD36ED" w:rsidP="00FD36E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68A1">
        <w:rPr>
          <w:sz w:val="22"/>
          <w:szCs w:val="22"/>
        </w:rPr>
        <w:t>Количество участников семинара-практикума ограничено.</w:t>
      </w:r>
      <w:r>
        <w:rPr>
          <w:sz w:val="22"/>
          <w:szCs w:val="22"/>
        </w:rPr>
        <w:t xml:space="preserve"> </w:t>
      </w:r>
    </w:p>
    <w:p w:rsidR="00FD36ED" w:rsidRDefault="00FD36ED" w:rsidP="00FD36E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FD36ED" w:rsidRDefault="00FD36ED" w:rsidP="00FD36E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68A1">
        <w:rPr>
          <w:sz w:val="22"/>
          <w:szCs w:val="22"/>
        </w:rPr>
        <w:t>Информацию можно получить по телефону/</w:t>
      </w:r>
      <w:r w:rsidRPr="005568A1">
        <w:rPr>
          <w:sz w:val="22"/>
          <w:szCs w:val="22"/>
          <w:lang w:val="en-US"/>
        </w:rPr>
        <w:t>WhatsApp</w:t>
      </w:r>
      <w:r w:rsidRPr="005568A1">
        <w:rPr>
          <w:sz w:val="22"/>
          <w:szCs w:val="22"/>
        </w:rPr>
        <w:t xml:space="preserve"> +7 (962) 502 -22-34, электронная почта </w:t>
      </w:r>
      <w:hyperlink r:id="rId10" w:history="1">
        <w:r w:rsidRPr="005568A1">
          <w:rPr>
            <w:rStyle w:val="a4"/>
            <w:sz w:val="22"/>
            <w:szCs w:val="22"/>
            <w:lang w:val="en-US"/>
          </w:rPr>
          <w:t>gala</w:t>
        </w:r>
        <w:r w:rsidRPr="005568A1">
          <w:rPr>
            <w:rStyle w:val="a4"/>
            <w:sz w:val="22"/>
            <w:szCs w:val="22"/>
          </w:rPr>
          <w:t>-</w:t>
        </w:r>
        <w:r w:rsidRPr="005568A1">
          <w:rPr>
            <w:rStyle w:val="a4"/>
            <w:sz w:val="22"/>
            <w:szCs w:val="22"/>
            <w:lang w:val="en-US"/>
          </w:rPr>
          <w:t>khv</w:t>
        </w:r>
        <w:r w:rsidRPr="005568A1">
          <w:rPr>
            <w:rStyle w:val="a4"/>
            <w:sz w:val="22"/>
            <w:szCs w:val="22"/>
          </w:rPr>
          <w:t>71@</w:t>
        </w:r>
        <w:r w:rsidRPr="005568A1">
          <w:rPr>
            <w:rStyle w:val="a4"/>
            <w:sz w:val="22"/>
            <w:szCs w:val="22"/>
            <w:lang w:val="en-US"/>
          </w:rPr>
          <w:t>mail</w:t>
        </w:r>
        <w:r w:rsidRPr="005568A1">
          <w:rPr>
            <w:rStyle w:val="a4"/>
            <w:sz w:val="22"/>
            <w:szCs w:val="22"/>
          </w:rPr>
          <w:t>.</w:t>
        </w:r>
        <w:proofErr w:type="spellStart"/>
        <w:r w:rsidRPr="005568A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5568A1">
        <w:rPr>
          <w:sz w:val="22"/>
          <w:szCs w:val="22"/>
        </w:rPr>
        <w:t>, контактное лицо Черникова Галина Валерьевна</w:t>
      </w:r>
      <w:r>
        <w:rPr>
          <w:sz w:val="22"/>
          <w:szCs w:val="22"/>
        </w:rPr>
        <w:t>.</w:t>
      </w:r>
    </w:p>
    <w:p w:rsidR="00FD36ED" w:rsidRDefault="00FD36ED" w:rsidP="00FD36E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FD36ED" w:rsidRPr="00B766CB" w:rsidRDefault="00FD36ED" w:rsidP="00FD36E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68A1">
        <w:rPr>
          <w:sz w:val="22"/>
          <w:szCs w:val="22"/>
        </w:rPr>
        <w:t>Стоимость участия – 1500 рублей.</w:t>
      </w:r>
    </w:p>
    <w:p w:rsidR="00FD36ED" w:rsidRDefault="00FD36ED" w:rsidP="00FD36E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D36ED" w:rsidRPr="00FD36ED" w:rsidRDefault="00FD36ED" w:rsidP="00FD36ED">
      <w:pPr>
        <w:widowControl/>
        <w:autoSpaceDE/>
        <w:autoSpaceDN/>
        <w:adjustRightInd/>
        <w:jc w:val="both"/>
        <w:rPr>
          <w:rStyle w:val="a4"/>
          <w:sz w:val="22"/>
          <w:szCs w:val="22"/>
        </w:rPr>
      </w:pPr>
      <w:r w:rsidRPr="006A5485">
        <w:rPr>
          <w:sz w:val="24"/>
          <w:szCs w:val="24"/>
        </w:rPr>
        <w:t xml:space="preserve">Для участия необходимо заполнить регистрационную форму (Приложение 2) и до 15 марта 2018 г. прислать на электронную почту </w:t>
      </w:r>
      <w:hyperlink r:id="rId11" w:history="1">
        <w:r w:rsidRPr="006A5485">
          <w:rPr>
            <w:rStyle w:val="a4"/>
            <w:sz w:val="22"/>
            <w:szCs w:val="22"/>
            <w:lang w:val="en-US"/>
          </w:rPr>
          <w:t>gala</w:t>
        </w:r>
        <w:r w:rsidRPr="006A5485">
          <w:rPr>
            <w:rStyle w:val="a4"/>
            <w:sz w:val="22"/>
            <w:szCs w:val="22"/>
          </w:rPr>
          <w:t>-</w:t>
        </w:r>
        <w:r w:rsidRPr="006A5485">
          <w:rPr>
            <w:rStyle w:val="a4"/>
            <w:sz w:val="22"/>
            <w:szCs w:val="22"/>
            <w:lang w:val="en-US"/>
          </w:rPr>
          <w:t>khv</w:t>
        </w:r>
        <w:r w:rsidRPr="006A5485">
          <w:rPr>
            <w:rStyle w:val="a4"/>
            <w:sz w:val="22"/>
            <w:szCs w:val="22"/>
          </w:rPr>
          <w:t>71@</w:t>
        </w:r>
        <w:r w:rsidRPr="006A5485">
          <w:rPr>
            <w:rStyle w:val="a4"/>
            <w:sz w:val="22"/>
            <w:szCs w:val="22"/>
            <w:lang w:val="en-US"/>
          </w:rPr>
          <w:t>mail</w:t>
        </w:r>
        <w:r w:rsidRPr="006A5485">
          <w:rPr>
            <w:rStyle w:val="a4"/>
            <w:sz w:val="22"/>
            <w:szCs w:val="22"/>
          </w:rPr>
          <w:t>.</w:t>
        </w:r>
        <w:proofErr w:type="spellStart"/>
        <w:r w:rsidRPr="006A548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C15B70" w:rsidRDefault="00C15B70" w:rsidP="00095E1E">
      <w:pPr>
        <w:shd w:val="clear" w:color="auto" w:fill="FFFFFF"/>
        <w:ind w:firstLine="540"/>
        <w:jc w:val="both"/>
        <w:rPr>
          <w:shd w:val="clear" w:color="auto" w:fill="FFFFFF"/>
        </w:rPr>
      </w:pPr>
    </w:p>
    <w:p w:rsidR="00C15B70" w:rsidRDefault="00C15B70" w:rsidP="00095E1E">
      <w:pPr>
        <w:shd w:val="clear" w:color="auto" w:fill="FFFFFF"/>
        <w:ind w:firstLine="540"/>
        <w:jc w:val="both"/>
        <w:rPr>
          <w:shd w:val="clear" w:color="auto" w:fill="FFFFFF"/>
        </w:rPr>
      </w:pPr>
    </w:p>
    <w:p w:rsidR="00C15B70" w:rsidRDefault="00C15B70" w:rsidP="00095E1E">
      <w:pPr>
        <w:shd w:val="clear" w:color="auto" w:fill="FFFFFF"/>
        <w:ind w:firstLine="540"/>
        <w:jc w:val="both"/>
        <w:rPr>
          <w:shd w:val="clear" w:color="auto" w:fill="FFFFFF"/>
        </w:rPr>
      </w:pPr>
    </w:p>
    <w:p w:rsidR="00C15B70" w:rsidRDefault="00C15B70" w:rsidP="00095E1E">
      <w:pPr>
        <w:shd w:val="clear" w:color="auto" w:fill="FFFFFF"/>
        <w:ind w:firstLine="540"/>
        <w:jc w:val="both"/>
        <w:rPr>
          <w:shd w:val="clear" w:color="auto" w:fill="FFFFFF"/>
        </w:rPr>
      </w:pPr>
    </w:p>
    <w:p w:rsidR="00C15B70" w:rsidRDefault="00C15B70" w:rsidP="00095E1E">
      <w:pPr>
        <w:shd w:val="clear" w:color="auto" w:fill="FFFFFF"/>
        <w:ind w:firstLine="540"/>
        <w:jc w:val="both"/>
        <w:rPr>
          <w:shd w:val="clear" w:color="auto" w:fill="FFFFFF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FD36ED" w:rsidRDefault="00FD36ED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</w:p>
    <w:p w:rsidR="00C15B70" w:rsidRPr="00C15B70" w:rsidRDefault="00C15B70" w:rsidP="00C15B70">
      <w:pPr>
        <w:widowControl/>
        <w:autoSpaceDE/>
        <w:autoSpaceDN/>
        <w:adjustRightInd/>
        <w:ind w:right="-2" w:firstLine="284"/>
        <w:jc w:val="right"/>
        <w:rPr>
          <w:sz w:val="24"/>
          <w:szCs w:val="24"/>
        </w:rPr>
      </w:pPr>
      <w:r w:rsidRPr="00C15B70">
        <w:rPr>
          <w:sz w:val="24"/>
          <w:szCs w:val="24"/>
        </w:rPr>
        <w:lastRenderedPageBreak/>
        <w:t xml:space="preserve">Приложение </w:t>
      </w:r>
      <w:r w:rsidR="00FD36ED">
        <w:rPr>
          <w:sz w:val="24"/>
          <w:szCs w:val="24"/>
        </w:rPr>
        <w:t>3</w:t>
      </w:r>
    </w:p>
    <w:p w:rsidR="00C15B70" w:rsidRDefault="00C15B70" w:rsidP="00C15B70">
      <w:pPr>
        <w:widowControl/>
        <w:autoSpaceDE/>
        <w:autoSpaceDN/>
        <w:adjustRightInd/>
        <w:ind w:right="-2" w:firstLine="284"/>
        <w:rPr>
          <w:rFonts w:ascii="Georgia" w:hAnsi="Georgia"/>
          <w:b/>
          <w:i/>
          <w:sz w:val="28"/>
          <w:szCs w:val="28"/>
        </w:rPr>
      </w:pPr>
    </w:p>
    <w:p w:rsidR="00C15B70" w:rsidRPr="00C15B70" w:rsidRDefault="00C15B70" w:rsidP="00C15B70">
      <w:pPr>
        <w:widowControl/>
        <w:autoSpaceDE/>
        <w:autoSpaceDN/>
        <w:adjustRightInd/>
        <w:ind w:right="-2" w:firstLine="284"/>
        <w:rPr>
          <w:rFonts w:ascii="Georgia" w:hAnsi="Georgia"/>
          <w:b/>
          <w:i/>
          <w:sz w:val="22"/>
          <w:szCs w:val="22"/>
        </w:rPr>
      </w:pPr>
      <w:r w:rsidRPr="00C15B70">
        <w:rPr>
          <w:rFonts w:ascii="Georgia" w:hAnsi="Georgia"/>
          <w:b/>
          <w:i/>
          <w:sz w:val="22"/>
          <w:szCs w:val="22"/>
        </w:rPr>
        <w:t>Требования к оформлению материалов для публикации</w:t>
      </w:r>
      <w:r w:rsidRPr="00B948F5">
        <w:rPr>
          <w:rFonts w:ascii="Georgia" w:hAnsi="Georgia"/>
          <w:b/>
          <w:i/>
          <w:sz w:val="22"/>
          <w:szCs w:val="22"/>
        </w:rPr>
        <w:t>:</w:t>
      </w:r>
    </w:p>
    <w:p w:rsidR="00C15B70" w:rsidRPr="00C15B70" w:rsidRDefault="00C15B70" w:rsidP="00C15B70">
      <w:pPr>
        <w:widowControl/>
        <w:autoSpaceDE/>
        <w:autoSpaceDN/>
        <w:adjustRightInd/>
        <w:ind w:right="-2" w:firstLine="284"/>
        <w:jc w:val="both"/>
        <w:rPr>
          <w:rFonts w:ascii="Georgia" w:hAnsi="Georgia"/>
          <w:sz w:val="22"/>
          <w:szCs w:val="22"/>
        </w:rPr>
      </w:pPr>
      <w:r w:rsidRPr="00C15B70">
        <w:rPr>
          <w:rFonts w:ascii="Georgia" w:hAnsi="Georgia"/>
          <w:sz w:val="22"/>
          <w:szCs w:val="22"/>
        </w:rPr>
        <w:t>- Фамилии и инициалы авторов.</w:t>
      </w:r>
    </w:p>
    <w:p w:rsidR="00C15B70" w:rsidRPr="00C15B70" w:rsidRDefault="00C15B70" w:rsidP="00C15B70">
      <w:pPr>
        <w:widowControl/>
        <w:autoSpaceDE/>
        <w:autoSpaceDN/>
        <w:adjustRightInd/>
        <w:ind w:right="-2" w:firstLine="284"/>
        <w:jc w:val="both"/>
        <w:rPr>
          <w:rFonts w:ascii="Georgia" w:hAnsi="Georgia"/>
          <w:sz w:val="22"/>
          <w:szCs w:val="22"/>
        </w:rPr>
      </w:pPr>
      <w:r w:rsidRPr="00C15B70">
        <w:rPr>
          <w:rFonts w:ascii="Georgia" w:hAnsi="Georgia"/>
          <w:sz w:val="22"/>
          <w:szCs w:val="22"/>
        </w:rPr>
        <w:t>- Название статьи.</w:t>
      </w:r>
    </w:p>
    <w:p w:rsidR="00C15B70" w:rsidRPr="00C15B70" w:rsidRDefault="00C15B70" w:rsidP="00C15B70">
      <w:pPr>
        <w:widowControl/>
        <w:autoSpaceDE/>
        <w:autoSpaceDN/>
        <w:adjustRightInd/>
        <w:ind w:right="-2" w:firstLine="284"/>
        <w:jc w:val="both"/>
        <w:rPr>
          <w:rFonts w:ascii="Georgia" w:hAnsi="Georgia"/>
          <w:sz w:val="22"/>
          <w:szCs w:val="22"/>
        </w:rPr>
      </w:pPr>
      <w:r w:rsidRPr="00C15B70">
        <w:rPr>
          <w:rFonts w:ascii="Georgia" w:hAnsi="Georgia"/>
          <w:sz w:val="22"/>
          <w:szCs w:val="22"/>
        </w:rPr>
        <w:t xml:space="preserve">- Сведения об авторе (авторах): фамилия и инициалы, должность, уч. степень; название вуза, страна, город, </w:t>
      </w:r>
      <w:r w:rsidRPr="00C15B70">
        <w:rPr>
          <w:rFonts w:ascii="Georgia" w:hAnsi="Georgia"/>
          <w:sz w:val="22"/>
          <w:szCs w:val="22"/>
          <w:lang w:val="en-US"/>
        </w:rPr>
        <w:t>e</w:t>
      </w:r>
      <w:r w:rsidRPr="00C15B70">
        <w:rPr>
          <w:rFonts w:ascii="Georgia" w:hAnsi="Georgia"/>
          <w:sz w:val="22"/>
          <w:szCs w:val="22"/>
        </w:rPr>
        <w:t>-</w:t>
      </w:r>
      <w:r w:rsidRPr="00C15B70">
        <w:rPr>
          <w:rFonts w:ascii="Georgia" w:hAnsi="Georgia"/>
          <w:sz w:val="22"/>
          <w:szCs w:val="22"/>
          <w:lang w:val="en-US"/>
        </w:rPr>
        <w:t>mail</w:t>
      </w:r>
      <w:r w:rsidRPr="00C15B70">
        <w:rPr>
          <w:rFonts w:ascii="Georgia" w:hAnsi="Georgia"/>
          <w:sz w:val="22"/>
          <w:szCs w:val="22"/>
        </w:rPr>
        <w:t>.</w:t>
      </w:r>
    </w:p>
    <w:p w:rsidR="00C15B70" w:rsidRPr="00C15B70" w:rsidRDefault="00C15B70" w:rsidP="00C15B70">
      <w:pPr>
        <w:widowControl/>
        <w:autoSpaceDE/>
        <w:autoSpaceDN/>
        <w:adjustRightInd/>
        <w:ind w:right="-2" w:firstLine="284"/>
        <w:jc w:val="both"/>
        <w:rPr>
          <w:rFonts w:ascii="Georgia" w:hAnsi="Georgia"/>
          <w:sz w:val="22"/>
          <w:szCs w:val="22"/>
        </w:rPr>
      </w:pPr>
      <w:r w:rsidRPr="00C15B70">
        <w:rPr>
          <w:rFonts w:ascii="Georgia" w:hAnsi="Georgia"/>
          <w:sz w:val="22"/>
          <w:szCs w:val="22"/>
        </w:rPr>
        <w:t>- Аннотация на русском и английском языках. Объем 1 абзац.</w:t>
      </w:r>
    </w:p>
    <w:p w:rsidR="00C15B70" w:rsidRPr="00C15B70" w:rsidRDefault="00C15B70" w:rsidP="00C15B70">
      <w:pPr>
        <w:widowControl/>
        <w:autoSpaceDE/>
        <w:autoSpaceDN/>
        <w:adjustRightInd/>
        <w:ind w:right="-2" w:firstLine="284"/>
        <w:jc w:val="both"/>
        <w:rPr>
          <w:rFonts w:ascii="Georgia" w:hAnsi="Georgia"/>
          <w:sz w:val="22"/>
          <w:szCs w:val="22"/>
        </w:rPr>
      </w:pPr>
      <w:r w:rsidRPr="00C15B70">
        <w:rPr>
          <w:rFonts w:ascii="Georgia" w:hAnsi="Georgia"/>
          <w:sz w:val="22"/>
          <w:szCs w:val="22"/>
        </w:rPr>
        <w:t>- Ключевые слова (5-8 слов) на русском и английском языках.</w:t>
      </w:r>
    </w:p>
    <w:p w:rsidR="00C15B70" w:rsidRPr="00C15B70" w:rsidRDefault="00C15B70" w:rsidP="00C15B70">
      <w:pPr>
        <w:widowControl/>
        <w:autoSpaceDE/>
        <w:autoSpaceDN/>
        <w:adjustRightInd/>
        <w:ind w:right="-2" w:firstLine="284"/>
        <w:jc w:val="both"/>
        <w:rPr>
          <w:rFonts w:ascii="Georgia" w:hAnsi="Georgia"/>
          <w:sz w:val="22"/>
          <w:szCs w:val="22"/>
        </w:rPr>
      </w:pPr>
      <w:r w:rsidRPr="00C15B70">
        <w:rPr>
          <w:rFonts w:ascii="Georgia" w:hAnsi="Georgia"/>
          <w:sz w:val="22"/>
          <w:szCs w:val="22"/>
        </w:rPr>
        <w:t xml:space="preserve">- Цитирование: в тексте указывается номер по списку и страница — оформляется в квадратные скобки, название источника вносится в </w:t>
      </w:r>
      <w:r w:rsidRPr="00C15B70">
        <w:rPr>
          <w:rFonts w:ascii="Georgia" w:hAnsi="Georgia"/>
          <w:b/>
          <w:i/>
          <w:sz w:val="22"/>
          <w:szCs w:val="22"/>
        </w:rPr>
        <w:t>Библиографический список</w:t>
      </w:r>
      <w:r w:rsidRPr="00C15B70">
        <w:rPr>
          <w:rFonts w:ascii="Georgia" w:hAnsi="Georgia"/>
          <w:sz w:val="22"/>
          <w:szCs w:val="22"/>
        </w:rPr>
        <w:t xml:space="preserve"> в конце публикации (пример: [1, с. 71]).</w:t>
      </w:r>
    </w:p>
    <w:p w:rsidR="00C15B70" w:rsidRPr="00C15B70" w:rsidRDefault="00C15B70" w:rsidP="00C15B70">
      <w:pPr>
        <w:widowControl/>
        <w:autoSpaceDE/>
        <w:autoSpaceDN/>
        <w:adjustRightInd/>
        <w:ind w:right="-2" w:firstLine="284"/>
        <w:contextualSpacing/>
        <w:jc w:val="both"/>
        <w:rPr>
          <w:rFonts w:ascii="Georgia" w:hAnsi="Georgia"/>
          <w:sz w:val="22"/>
          <w:szCs w:val="22"/>
        </w:rPr>
      </w:pPr>
      <w:r w:rsidRPr="00C15B70">
        <w:rPr>
          <w:rFonts w:ascii="Georgia" w:hAnsi="Georgia"/>
          <w:sz w:val="22"/>
          <w:szCs w:val="22"/>
        </w:rPr>
        <w:t xml:space="preserve">- Графические материалы к статье (рисунки, графики, схемы, диаграммы и т. д.) предоставляются в виде </w:t>
      </w:r>
      <w:r w:rsidRPr="00C15B70">
        <w:rPr>
          <w:rFonts w:ascii="Georgia" w:hAnsi="Georgia"/>
          <w:b/>
          <w:i/>
          <w:sz w:val="22"/>
          <w:szCs w:val="22"/>
        </w:rPr>
        <w:t>отдельных файлов</w:t>
      </w:r>
      <w:r w:rsidRPr="00C15B70">
        <w:rPr>
          <w:rFonts w:ascii="Georgia" w:hAnsi="Georgia"/>
          <w:sz w:val="22"/>
          <w:szCs w:val="22"/>
        </w:rPr>
        <w:t xml:space="preserve"> растровой (*.</w:t>
      </w:r>
      <w:r w:rsidRPr="00C15B70">
        <w:rPr>
          <w:rFonts w:ascii="Georgia" w:hAnsi="Georgia"/>
          <w:sz w:val="22"/>
          <w:szCs w:val="22"/>
          <w:lang w:val="en-US"/>
        </w:rPr>
        <w:t>bmp</w:t>
      </w:r>
      <w:r w:rsidRPr="00C15B70">
        <w:rPr>
          <w:rFonts w:ascii="Georgia" w:hAnsi="Georgia"/>
          <w:sz w:val="22"/>
          <w:szCs w:val="22"/>
        </w:rPr>
        <w:t>, *.</w:t>
      </w:r>
      <w:proofErr w:type="spellStart"/>
      <w:r w:rsidRPr="00C15B70">
        <w:rPr>
          <w:rFonts w:ascii="Georgia" w:hAnsi="Georgia"/>
          <w:sz w:val="22"/>
          <w:szCs w:val="22"/>
          <w:lang w:val="en-US"/>
        </w:rPr>
        <w:t>tif</w:t>
      </w:r>
      <w:proofErr w:type="spellEnd"/>
      <w:r w:rsidRPr="00C15B70">
        <w:rPr>
          <w:rFonts w:ascii="Georgia" w:hAnsi="Georgia"/>
          <w:sz w:val="22"/>
          <w:szCs w:val="22"/>
        </w:rPr>
        <w:t>, *.</w:t>
      </w:r>
      <w:r w:rsidRPr="00C15B70">
        <w:rPr>
          <w:rFonts w:ascii="Georgia" w:hAnsi="Georgia"/>
          <w:sz w:val="22"/>
          <w:szCs w:val="22"/>
          <w:lang w:val="en-US"/>
        </w:rPr>
        <w:t>jpg</w:t>
      </w:r>
      <w:r w:rsidRPr="00C15B70">
        <w:rPr>
          <w:rFonts w:ascii="Georgia" w:hAnsi="Georgia"/>
          <w:sz w:val="22"/>
          <w:szCs w:val="22"/>
        </w:rPr>
        <w:t>, *.</w:t>
      </w:r>
      <w:r w:rsidRPr="00C15B70">
        <w:rPr>
          <w:rFonts w:ascii="Georgia" w:hAnsi="Georgia"/>
          <w:sz w:val="22"/>
          <w:szCs w:val="22"/>
          <w:lang w:val="en-US"/>
        </w:rPr>
        <w:t>gif</w:t>
      </w:r>
      <w:r w:rsidRPr="00C15B70">
        <w:rPr>
          <w:rFonts w:ascii="Georgia" w:hAnsi="Georgia"/>
          <w:sz w:val="22"/>
          <w:szCs w:val="22"/>
        </w:rPr>
        <w:t>) или векторной (*.</w:t>
      </w:r>
      <w:proofErr w:type="spellStart"/>
      <w:r w:rsidRPr="00C15B70">
        <w:rPr>
          <w:rFonts w:ascii="Georgia" w:hAnsi="Georgia"/>
          <w:sz w:val="22"/>
          <w:szCs w:val="22"/>
          <w:lang w:val="en-US"/>
        </w:rPr>
        <w:t>wmf</w:t>
      </w:r>
      <w:proofErr w:type="spellEnd"/>
      <w:r w:rsidRPr="00C15B70">
        <w:rPr>
          <w:rFonts w:ascii="Georgia" w:hAnsi="Georgia"/>
          <w:sz w:val="22"/>
          <w:szCs w:val="22"/>
        </w:rPr>
        <w:t>, *.</w:t>
      </w:r>
      <w:proofErr w:type="spellStart"/>
      <w:r w:rsidRPr="00C15B70">
        <w:rPr>
          <w:rFonts w:ascii="Georgia" w:hAnsi="Georgia"/>
          <w:sz w:val="22"/>
          <w:szCs w:val="22"/>
          <w:lang w:val="en-US"/>
        </w:rPr>
        <w:t>emf</w:t>
      </w:r>
      <w:proofErr w:type="spellEnd"/>
      <w:r w:rsidRPr="00C15B70">
        <w:rPr>
          <w:rFonts w:ascii="Georgia" w:hAnsi="Georgia"/>
          <w:sz w:val="22"/>
          <w:szCs w:val="22"/>
        </w:rPr>
        <w:t>) графики (</w:t>
      </w:r>
      <w:r w:rsidRPr="00C15B70">
        <w:rPr>
          <w:rFonts w:ascii="Georgia" w:hAnsi="Georgia"/>
          <w:b/>
          <w:sz w:val="22"/>
          <w:szCs w:val="22"/>
        </w:rPr>
        <w:t>Иванов рис.</w:t>
      </w:r>
      <w:r w:rsidRPr="00C15B70">
        <w:rPr>
          <w:rFonts w:ascii="Georgia" w:hAnsi="Georgia"/>
          <w:sz w:val="22"/>
          <w:szCs w:val="22"/>
          <w:lang w:val="en-US"/>
        </w:rPr>
        <w:t>jpg</w:t>
      </w:r>
      <w:r w:rsidRPr="00C15B70">
        <w:rPr>
          <w:rFonts w:ascii="Georgia" w:hAnsi="Georgia"/>
          <w:b/>
          <w:sz w:val="22"/>
          <w:szCs w:val="22"/>
        </w:rPr>
        <w:t>)</w:t>
      </w:r>
      <w:r w:rsidRPr="00C15B70">
        <w:rPr>
          <w:rFonts w:ascii="Georgia" w:hAnsi="Georgia"/>
          <w:sz w:val="22"/>
          <w:szCs w:val="22"/>
        </w:rPr>
        <w:t>.</w:t>
      </w:r>
    </w:p>
    <w:p w:rsidR="00C15B70" w:rsidRPr="00B948F5" w:rsidRDefault="00C15B70" w:rsidP="00C15B70">
      <w:pPr>
        <w:widowControl/>
        <w:autoSpaceDE/>
        <w:autoSpaceDN/>
        <w:adjustRightInd/>
        <w:ind w:right="-2" w:firstLine="284"/>
        <w:jc w:val="both"/>
        <w:rPr>
          <w:rFonts w:ascii="Georgia" w:hAnsi="Georgia"/>
          <w:sz w:val="22"/>
          <w:szCs w:val="22"/>
        </w:rPr>
      </w:pPr>
      <w:r w:rsidRPr="00C15B70">
        <w:rPr>
          <w:rFonts w:ascii="Georgia" w:hAnsi="Georgia"/>
          <w:sz w:val="22"/>
          <w:szCs w:val="22"/>
        </w:rPr>
        <w:t xml:space="preserve">- Статьи должны быть отредактированы как материал, готовый к публикации и не подлежащий правке. </w:t>
      </w:r>
    </w:p>
    <w:p w:rsidR="00C15B70" w:rsidRPr="00C15B70" w:rsidRDefault="00C15B70" w:rsidP="00C15B70">
      <w:pPr>
        <w:widowControl/>
        <w:autoSpaceDE/>
        <w:autoSpaceDN/>
        <w:adjustRightInd/>
        <w:ind w:right="-2" w:firstLine="284"/>
        <w:jc w:val="both"/>
        <w:rPr>
          <w:rFonts w:ascii="Georgia" w:hAnsi="Georgia"/>
          <w:sz w:val="22"/>
          <w:szCs w:val="22"/>
        </w:rPr>
      </w:pPr>
      <w:r w:rsidRPr="00C15B70">
        <w:rPr>
          <w:rFonts w:ascii="Georgia" w:hAnsi="Georgia"/>
          <w:sz w:val="22"/>
          <w:szCs w:val="22"/>
        </w:rPr>
        <w:t xml:space="preserve">Объем материалов — 5 страниц: шрифт </w:t>
      </w:r>
      <w:proofErr w:type="spellStart"/>
      <w:r w:rsidRPr="00C15B70">
        <w:rPr>
          <w:rFonts w:ascii="Georgia" w:hAnsi="Georgia"/>
          <w:sz w:val="22"/>
          <w:szCs w:val="22"/>
        </w:rPr>
        <w:t>Times</w:t>
      </w:r>
      <w:proofErr w:type="spellEnd"/>
      <w:r w:rsidRPr="00C15B70">
        <w:rPr>
          <w:rFonts w:ascii="Georgia" w:hAnsi="Georgia"/>
          <w:sz w:val="22"/>
          <w:szCs w:val="22"/>
        </w:rPr>
        <w:t xml:space="preserve"> </w:t>
      </w:r>
      <w:proofErr w:type="spellStart"/>
      <w:r w:rsidRPr="00C15B70">
        <w:rPr>
          <w:rFonts w:ascii="Georgia" w:hAnsi="Georgia"/>
          <w:sz w:val="22"/>
          <w:szCs w:val="22"/>
        </w:rPr>
        <w:t>New</w:t>
      </w:r>
      <w:proofErr w:type="spellEnd"/>
      <w:r w:rsidRPr="00C15B70">
        <w:rPr>
          <w:rFonts w:ascii="Georgia" w:hAnsi="Georgia"/>
          <w:sz w:val="22"/>
          <w:szCs w:val="22"/>
        </w:rPr>
        <w:t xml:space="preserve"> </w:t>
      </w:r>
      <w:proofErr w:type="spellStart"/>
      <w:r w:rsidRPr="00C15B70">
        <w:rPr>
          <w:rFonts w:ascii="Georgia" w:hAnsi="Georgia"/>
          <w:sz w:val="22"/>
          <w:szCs w:val="22"/>
        </w:rPr>
        <w:t>Roman</w:t>
      </w:r>
      <w:proofErr w:type="spellEnd"/>
      <w:r w:rsidRPr="00C15B70">
        <w:rPr>
          <w:rFonts w:ascii="Georgia" w:hAnsi="Georgia"/>
          <w:sz w:val="22"/>
          <w:szCs w:val="22"/>
        </w:rPr>
        <w:t>, кегль 14, интервал одинарный, абзацный отступ 8 мм, все поля страницы - 2 см, номера страниц не проставляются.</w:t>
      </w:r>
    </w:p>
    <w:p w:rsidR="00C15B70" w:rsidRPr="00C15B70" w:rsidRDefault="00C15B70" w:rsidP="00C15B70">
      <w:pPr>
        <w:widowControl/>
        <w:autoSpaceDE/>
        <w:autoSpaceDN/>
        <w:adjustRightInd/>
        <w:ind w:right="-2" w:firstLine="426"/>
        <w:jc w:val="both"/>
        <w:outlineLvl w:val="0"/>
        <w:rPr>
          <w:rFonts w:ascii="Georgia" w:hAnsi="Georgia"/>
          <w:i/>
          <w:sz w:val="22"/>
          <w:szCs w:val="22"/>
        </w:rPr>
      </w:pPr>
      <w:r w:rsidRPr="00C15B70">
        <w:rPr>
          <w:rFonts w:ascii="Georgia" w:hAnsi="Georgia"/>
          <w:i/>
          <w:sz w:val="22"/>
          <w:szCs w:val="22"/>
        </w:rPr>
        <w:t>Оргкомитет оставляет за собой право не включать в сборник материалы, не отвечающие тематике конференции или правилам оформления.</w:t>
      </w:r>
    </w:p>
    <w:p w:rsidR="00C15B70" w:rsidRPr="00B948F5" w:rsidRDefault="00C15B70" w:rsidP="00C15B70">
      <w:pPr>
        <w:widowControl/>
        <w:autoSpaceDE/>
        <w:autoSpaceDN/>
        <w:adjustRightInd/>
        <w:ind w:firstLine="397"/>
        <w:jc w:val="center"/>
        <w:rPr>
          <w:rFonts w:ascii="Georgia" w:hAnsi="Georgia"/>
          <w:b/>
          <w:i/>
          <w:sz w:val="22"/>
          <w:szCs w:val="22"/>
        </w:rPr>
      </w:pPr>
    </w:p>
    <w:p w:rsidR="00C15B70" w:rsidRPr="00C15B70" w:rsidRDefault="00C15B70" w:rsidP="00C15B70">
      <w:pPr>
        <w:widowControl/>
        <w:autoSpaceDE/>
        <w:autoSpaceDN/>
        <w:adjustRightInd/>
        <w:ind w:firstLine="397"/>
        <w:jc w:val="center"/>
        <w:rPr>
          <w:rFonts w:ascii="Georgia" w:hAnsi="Georgia"/>
          <w:b/>
          <w:i/>
          <w:sz w:val="22"/>
          <w:szCs w:val="22"/>
        </w:rPr>
      </w:pPr>
      <w:r w:rsidRPr="00C15B70">
        <w:rPr>
          <w:rFonts w:ascii="Georgia" w:hAnsi="Georgia"/>
          <w:b/>
          <w:i/>
          <w:sz w:val="22"/>
          <w:szCs w:val="22"/>
        </w:rPr>
        <w:t>О</w:t>
      </w:r>
      <w:r w:rsidRPr="00B948F5">
        <w:rPr>
          <w:rFonts w:ascii="Georgia" w:hAnsi="Georgia"/>
          <w:b/>
          <w:i/>
          <w:sz w:val="22"/>
          <w:szCs w:val="22"/>
        </w:rPr>
        <w:t>бразец оформления текста статьи:</w:t>
      </w:r>
    </w:p>
    <w:p w:rsidR="00C15B70" w:rsidRPr="00C15B70" w:rsidRDefault="00C15B70" w:rsidP="00C15B70">
      <w:pPr>
        <w:widowControl/>
        <w:autoSpaceDE/>
        <w:autoSpaceDN/>
        <w:adjustRightInd/>
        <w:ind w:right="-2" w:firstLine="360"/>
        <w:jc w:val="both"/>
        <w:rPr>
          <w:rFonts w:ascii="Georgia" w:hAnsi="Georgia"/>
          <w:sz w:val="22"/>
          <w:szCs w:val="22"/>
        </w:rPr>
      </w:pPr>
    </w:p>
    <w:p w:rsidR="00C15B70" w:rsidRPr="00C15B70" w:rsidRDefault="00C15B70" w:rsidP="00C15B70">
      <w:pPr>
        <w:widowControl/>
        <w:suppressAutoHyphens/>
        <w:autoSpaceDE/>
        <w:autoSpaceDN/>
        <w:adjustRightInd/>
        <w:ind w:firstLine="540"/>
        <w:jc w:val="right"/>
        <w:rPr>
          <w:rFonts w:eastAsia="Batang"/>
          <w:noProof/>
          <w:sz w:val="22"/>
          <w:szCs w:val="22"/>
        </w:rPr>
      </w:pPr>
      <w:r w:rsidRPr="00C15B70">
        <w:rPr>
          <w:rFonts w:eastAsia="Batang"/>
          <w:noProof/>
          <w:sz w:val="22"/>
          <w:szCs w:val="22"/>
        </w:rPr>
        <w:t>Долгих Н.П., Панченко Т.А., Стаценко Л.А.</w:t>
      </w:r>
    </w:p>
    <w:p w:rsidR="00C15B70" w:rsidRPr="00C15B70" w:rsidRDefault="00C15B70" w:rsidP="00C15B70">
      <w:pPr>
        <w:widowControl/>
        <w:suppressAutoHyphens/>
        <w:autoSpaceDE/>
        <w:autoSpaceDN/>
        <w:adjustRightInd/>
        <w:ind w:firstLine="540"/>
        <w:jc w:val="right"/>
        <w:rPr>
          <w:b/>
          <w:sz w:val="22"/>
          <w:szCs w:val="22"/>
        </w:rPr>
      </w:pPr>
    </w:p>
    <w:p w:rsidR="00C15B70" w:rsidRPr="00C15B70" w:rsidRDefault="00C15B70" w:rsidP="00C15B70">
      <w:pPr>
        <w:keepNext/>
        <w:keepLines/>
        <w:widowControl/>
        <w:suppressAutoHyphens/>
        <w:autoSpaceDE/>
        <w:autoSpaceDN/>
        <w:adjustRightInd/>
        <w:jc w:val="center"/>
        <w:outlineLvl w:val="1"/>
        <w:rPr>
          <w:rFonts w:eastAsia="Batang"/>
          <w:caps/>
          <w:sz w:val="22"/>
          <w:szCs w:val="22"/>
        </w:rPr>
      </w:pPr>
      <w:bookmarkStart w:id="1" w:name="_Toc363386720"/>
      <w:bookmarkStart w:id="2" w:name="_Toc367020313"/>
      <w:r w:rsidRPr="00C15B70">
        <w:rPr>
          <w:rFonts w:eastAsia="Batang"/>
          <w:caps/>
          <w:sz w:val="22"/>
          <w:szCs w:val="22"/>
        </w:rPr>
        <w:t>САМООБРАЗОВАНИЕ КАК ФАКТОР ПРОДУКТИВНОГО САМООСУЩЕСТВЛЕНИЯ ЛИЧНОСТИ</w:t>
      </w:r>
      <w:bookmarkEnd w:id="1"/>
      <w:bookmarkEnd w:id="2"/>
    </w:p>
    <w:p w:rsidR="00C15B70" w:rsidRPr="00C15B70" w:rsidRDefault="00C15B70" w:rsidP="00C15B70">
      <w:pPr>
        <w:keepNext/>
        <w:keepLines/>
        <w:widowControl/>
        <w:suppressAutoHyphens/>
        <w:autoSpaceDE/>
        <w:autoSpaceDN/>
        <w:adjustRightInd/>
        <w:jc w:val="center"/>
        <w:outlineLvl w:val="1"/>
        <w:rPr>
          <w:rFonts w:eastAsia="Batang"/>
          <w:caps/>
          <w:sz w:val="22"/>
          <w:szCs w:val="22"/>
        </w:rPr>
      </w:pPr>
    </w:p>
    <w:p w:rsidR="00C15B70" w:rsidRPr="00C15B70" w:rsidRDefault="00C15B70" w:rsidP="00C15B70">
      <w:pPr>
        <w:keepNext/>
        <w:widowControl/>
        <w:autoSpaceDE/>
        <w:autoSpaceDN/>
        <w:adjustRightInd/>
        <w:jc w:val="both"/>
        <w:rPr>
          <w:rFonts w:eastAsia="Batang"/>
          <w:noProof/>
          <w:sz w:val="22"/>
          <w:szCs w:val="22"/>
        </w:rPr>
      </w:pPr>
      <w:r w:rsidRPr="00C15B70">
        <w:rPr>
          <w:rFonts w:eastAsia="Batang"/>
          <w:noProof/>
          <w:sz w:val="22"/>
          <w:szCs w:val="22"/>
        </w:rPr>
        <w:t xml:space="preserve">Долгих Н.П. – канд. пед. наук, доц. кафедры «Психология», </w:t>
      </w:r>
      <w:r w:rsidRPr="00C15B70">
        <w:rPr>
          <w:rFonts w:eastAsia="Batang"/>
          <w:noProof/>
          <w:sz w:val="22"/>
          <w:szCs w:val="22"/>
          <w:lang w:val="pt-BR"/>
        </w:rPr>
        <w:t>e</w:t>
      </w:r>
      <w:r w:rsidRPr="00C15B70">
        <w:rPr>
          <w:rFonts w:eastAsia="Batang"/>
          <w:noProof/>
          <w:sz w:val="22"/>
          <w:szCs w:val="22"/>
        </w:rPr>
        <w:t>-</w:t>
      </w:r>
      <w:r w:rsidRPr="00C15B70">
        <w:rPr>
          <w:rFonts w:eastAsia="Batang"/>
          <w:noProof/>
          <w:sz w:val="22"/>
          <w:szCs w:val="22"/>
          <w:lang w:val="pt-BR"/>
        </w:rPr>
        <w:t>mail</w:t>
      </w:r>
      <w:r w:rsidRPr="00C15B70">
        <w:rPr>
          <w:rFonts w:eastAsia="Batang"/>
          <w:noProof/>
          <w:sz w:val="22"/>
          <w:szCs w:val="22"/>
        </w:rPr>
        <w:t xml:space="preserve">: </w:t>
      </w:r>
      <w:hyperlink r:id="rId12" w:history="1">
        <w:r w:rsidRPr="00C15B70">
          <w:rPr>
            <w:rFonts w:eastAsia="Batang"/>
            <w:noProof/>
            <w:sz w:val="22"/>
            <w:szCs w:val="22"/>
            <w:lang w:val="pt-BR"/>
          </w:rPr>
          <w:t>sorex</w:t>
        </w:r>
        <w:r w:rsidRPr="00C15B70">
          <w:rPr>
            <w:rFonts w:eastAsia="Batang"/>
            <w:noProof/>
            <w:sz w:val="22"/>
            <w:szCs w:val="22"/>
          </w:rPr>
          <w:t>49@</w:t>
        </w:r>
        <w:r w:rsidRPr="00C15B70">
          <w:rPr>
            <w:rFonts w:eastAsia="Batang"/>
            <w:noProof/>
            <w:sz w:val="22"/>
            <w:szCs w:val="22"/>
            <w:lang w:val="pt-BR"/>
          </w:rPr>
          <w:t>mail</w:t>
        </w:r>
        <w:r w:rsidRPr="00C15B70">
          <w:rPr>
            <w:rFonts w:eastAsia="Batang"/>
            <w:noProof/>
            <w:sz w:val="22"/>
            <w:szCs w:val="22"/>
          </w:rPr>
          <w:t>.</w:t>
        </w:r>
        <w:r w:rsidRPr="00C15B70">
          <w:rPr>
            <w:rFonts w:eastAsia="Batang"/>
            <w:noProof/>
            <w:sz w:val="22"/>
            <w:szCs w:val="22"/>
            <w:lang w:val="pt-BR"/>
          </w:rPr>
          <w:t>ru</w:t>
        </w:r>
      </w:hyperlink>
      <w:r w:rsidRPr="00C15B70">
        <w:rPr>
          <w:rFonts w:eastAsia="Batang"/>
          <w:noProof/>
          <w:sz w:val="22"/>
          <w:szCs w:val="22"/>
        </w:rPr>
        <w:t xml:space="preserve">; Панченко Т.А. – канд. техн. наук, доц. кафедры «Экология и химия», </w:t>
      </w:r>
      <w:r w:rsidRPr="00C15B70">
        <w:rPr>
          <w:rFonts w:eastAsia="Batang"/>
          <w:noProof/>
          <w:sz w:val="22"/>
          <w:szCs w:val="22"/>
          <w:lang w:val="pt-BR"/>
        </w:rPr>
        <w:t>e</w:t>
      </w:r>
      <w:r w:rsidRPr="00C15B70">
        <w:rPr>
          <w:rFonts w:eastAsia="Batang"/>
          <w:noProof/>
          <w:sz w:val="22"/>
          <w:szCs w:val="22"/>
        </w:rPr>
        <w:t>-</w:t>
      </w:r>
      <w:r w:rsidRPr="00C15B70">
        <w:rPr>
          <w:rFonts w:eastAsia="Batang"/>
          <w:noProof/>
          <w:sz w:val="22"/>
          <w:szCs w:val="22"/>
          <w:lang w:val="pt-BR"/>
        </w:rPr>
        <w:t>mail</w:t>
      </w:r>
      <w:r w:rsidRPr="00C15B70">
        <w:rPr>
          <w:rFonts w:eastAsia="Batang"/>
          <w:noProof/>
          <w:sz w:val="22"/>
          <w:szCs w:val="22"/>
        </w:rPr>
        <w:t xml:space="preserve">: </w:t>
      </w:r>
      <w:hyperlink r:id="rId13" w:history="1">
        <w:r w:rsidRPr="00C15B70">
          <w:rPr>
            <w:rFonts w:eastAsia="Batang"/>
            <w:noProof/>
            <w:sz w:val="22"/>
            <w:szCs w:val="22"/>
            <w:lang w:val="pt-BR"/>
          </w:rPr>
          <w:t>talazara</w:t>
        </w:r>
        <w:r w:rsidRPr="00C15B70">
          <w:rPr>
            <w:rFonts w:eastAsia="Batang"/>
            <w:noProof/>
            <w:sz w:val="22"/>
            <w:szCs w:val="22"/>
          </w:rPr>
          <w:t>@</w:t>
        </w:r>
        <w:r w:rsidRPr="00C15B70">
          <w:rPr>
            <w:rFonts w:eastAsia="Batang"/>
            <w:noProof/>
            <w:sz w:val="22"/>
            <w:szCs w:val="22"/>
            <w:lang w:val="pt-BR"/>
          </w:rPr>
          <w:t>mail</w:t>
        </w:r>
        <w:r w:rsidRPr="00C15B70">
          <w:rPr>
            <w:rFonts w:eastAsia="Batang"/>
            <w:noProof/>
            <w:sz w:val="22"/>
            <w:szCs w:val="22"/>
          </w:rPr>
          <w:t>.</w:t>
        </w:r>
        <w:r w:rsidRPr="00C15B70">
          <w:rPr>
            <w:rFonts w:eastAsia="Batang"/>
            <w:noProof/>
            <w:sz w:val="22"/>
            <w:szCs w:val="22"/>
            <w:lang w:val="pt-BR"/>
          </w:rPr>
          <w:t>ru</w:t>
        </w:r>
      </w:hyperlink>
      <w:r w:rsidRPr="00C15B70">
        <w:rPr>
          <w:rFonts w:eastAsia="Batang"/>
          <w:noProof/>
          <w:sz w:val="22"/>
          <w:szCs w:val="22"/>
        </w:rPr>
        <w:t xml:space="preserve">; Стаценко Л.А. – канд. хим. наук, доц. кафедры «Экология и химия», </w:t>
      </w:r>
      <w:r w:rsidRPr="00C15B70">
        <w:rPr>
          <w:rFonts w:eastAsia="Batang"/>
          <w:noProof/>
          <w:sz w:val="22"/>
          <w:szCs w:val="22"/>
          <w:lang w:val="pt-BR"/>
        </w:rPr>
        <w:t>e</w:t>
      </w:r>
      <w:r w:rsidRPr="00C15B70">
        <w:rPr>
          <w:rFonts w:eastAsia="Batang"/>
          <w:noProof/>
          <w:sz w:val="22"/>
          <w:szCs w:val="22"/>
        </w:rPr>
        <w:t>-</w:t>
      </w:r>
      <w:r w:rsidRPr="00C15B70">
        <w:rPr>
          <w:rFonts w:eastAsia="Batang"/>
          <w:noProof/>
          <w:sz w:val="22"/>
          <w:szCs w:val="22"/>
          <w:lang w:val="pt-BR"/>
        </w:rPr>
        <w:t>mail</w:t>
      </w:r>
      <w:r w:rsidRPr="00C15B70">
        <w:rPr>
          <w:rFonts w:eastAsia="Batang"/>
          <w:noProof/>
          <w:sz w:val="22"/>
          <w:szCs w:val="22"/>
        </w:rPr>
        <w:t xml:space="preserve">: </w:t>
      </w:r>
      <w:hyperlink r:id="rId14" w:history="1">
        <w:r w:rsidRPr="00C15B70">
          <w:rPr>
            <w:rFonts w:eastAsia="Batang"/>
            <w:noProof/>
            <w:sz w:val="22"/>
            <w:szCs w:val="22"/>
            <w:lang w:val="pt-BR"/>
          </w:rPr>
          <w:t>acidi</w:t>
        </w:r>
        <w:r w:rsidRPr="00C15B70">
          <w:rPr>
            <w:rFonts w:eastAsia="Batang"/>
            <w:noProof/>
            <w:sz w:val="22"/>
            <w:szCs w:val="22"/>
          </w:rPr>
          <w:t>@</w:t>
        </w:r>
        <w:r w:rsidRPr="00C15B70">
          <w:rPr>
            <w:rFonts w:eastAsia="Batang"/>
            <w:noProof/>
            <w:sz w:val="22"/>
            <w:szCs w:val="22"/>
            <w:lang w:val="pt-BR"/>
          </w:rPr>
          <w:t>inbox</w:t>
        </w:r>
        <w:r w:rsidRPr="00C15B70">
          <w:rPr>
            <w:rFonts w:eastAsia="Batang"/>
            <w:noProof/>
            <w:sz w:val="22"/>
            <w:szCs w:val="22"/>
          </w:rPr>
          <w:t>.</w:t>
        </w:r>
        <w:r w:rsidRPr="00C15B70">
          <w:rPr>
            <w:rFonts w:eastAsia="Batang"/>
            <w:noProof/>
            <w:sz w:val="22"/>
            <w:szCs w:val="22"/>
            <w:lang w:val="pt-BR"/>
          </w:rPr>
          <w:t>ru</w:t>
        </w:r>
      </w:hyperlink>
      <w:r w:rsidRPr="00C15B70">
        <w:rPr>
          <w:rFonts w:eastAsia="Batang"/>
          <w:noProof/>
          <w:sz w:val="22"/>
          <w:szCs w:val="22"/>
        </w:rPr>
        <w:t xml:space="preserve"> (ТОГУ)</w:t>
      </w:r>
    </w:p>
    <w:p w:rsidR="00C15B70" w:rsidRPr="00C15B70" w:rsidRDefault="00C15B70" w:rsidP="00C15B70">
      <w:pPr>
        <w:widowControl/>
        <w:autoSpaceDE/>
        <w:autoSpaceDN/>
        <w:adjustRightInd/>
        <w:jc w:val="both"/>
        <w:rPr>
          <w:rFonts w:eastAsia="Batang"/>
          <w:sz w:val="22"/>
          <w:szCs w:val="22"/>
        </w:rPr>
      </w:pPr>
    </w:p>
    <w:p w:rsidR="00C15B70" w:rsidRPr="00C15B70" w:rsidRDefault="00C15B70" w:rsidP="00C15B70">
      <w:pPr>
        <w:widowControl/>
        <w:autoSpaceDE/>
        <w:autoSpaceDN/>
        <w:adjustRightInd/>
        <w:ind w:left="454"/>
        <w:jc w:val="both"/>
        <w:rPr>
          <w:rFonts w:eastAsia="Batang"/>
          <w:i/>
          <w:noProof/>
          <w:sz w:val="22"/>
          <w:szCs w:val="22"/>
        </w:rPr>
      </w:pPr>
      <w:r w:rsidRPr="00C15B70">
        <w:rPr>
          <w:rFonts w:eastAsia="Batang"/>
          <w:i/>
          <w:noProof/>
          <w:sz w:val="22"/>
          <w:szCs w:val="22"/>
        </w:rPr>
        <w:t>В статье рассматривается организация самообразования, связанная с необходимостью использования широкого арсенала рефлексивного влияния с целью стимулирования собственной активности студентов для решения задачи эффективного самоосуществления.</w:t>
      </w:r>
    </w:p>
    <w:p w:rsidR="00C15B70" w:rsidRPr="00C15B70" w:rsidRDefault="00C15B70" w:rsidP="00C15B70">
      <w:pPr>
        <w:widowControl/>
        <w:autoSpaceDE/>
        <w:autoSpaceDN/>
        <w:adjustRightInd/>
        <w:ind w:left="454"/>
        <w:jc w:val="both"/>
        <w:rPr>
          <w:rFonts w:eastAsia="Batang"/>
          <w:i/>
          <w:noProof/>
          <w:sz w:val="22"/>
          <w:szCs w:val="22"/>
        </w:rPr>
      </w:pPr>
    </w:p>
    <w:p w:rsidR="00C15B70" w:rsidRPr="00C15B70" w:rsidRDefault="00C15B70" w:rsidP="00C15B70">
      <w:pPr>
        <w:widowControl/>
        <w:autoSpaceDE/>
        <w:autoSpaceDN/>
        <w:adjustRightInd/>
        <w:jc w:val="both"/>
        <w:rPr>
          <w:rFonts w:eastAsia="Batang"/>
          <w:noProof/>
          <w:sz w:val="22"/>
          <w:szCs w:val="22"/>
        </w:rPr>
      </w:pPr>
      <w:r w:rsidRPr="00C15B70">
        <w:rPr>
          <w:rFonts w:eastAsia="Batang"/>
          <w:b/>
          <w:noProof/>
          <w:sz w:val="22"/>
          <w:szCs w:val="22"/>
        </w:rPr>
        <w:t>Ключевые слова:</w:t>
      </w:r>
      <w:r w:rsidRPr="00C15B70">
        <w:rPr>
          <w:rFonts w:eastAsia="Batang"/>
          <w:noProof/>
          <w:sz w:val="22"/>
          <w:szCs w:val="22"/>
        </w:rPr>
        <w:t xml:space="preserve"> фактор, самоосуществление, самообразование, индивидуализация, личные качества.</w:t>
      </w:r>
    </w:p>
    <w:p w:rsidR="00C15B70" w:rsidRPr="00C15B70" w:rsidRDefault="00C15B70" w:rsidP="00C15B70">
      <w:pPr>
        <w:widowControl/>
        <w:autoSpaceDE/>
        <w:autoSpaceDN/>
        <w:adjustRightInd/>
        <w:jc w:val="both"/>
        <w:rPr>
          <w:rFonts w:eastAsia="Batang"/>
          <w:noProof/>
          <w:sz w:val="22"/>
          <w:szCs w:val="22"/>
        </w:rPr>
      </w:pPr>
    </w:p>
    <w:p w:rsidR="00C15B70" w:rsidRPr="00C15B70" w:rsidRDefault="00C15B70" w:rsidP="00C15B70">
      <w:pPr>
        <w:widowControl/>
        <w:autoSpaceDE/>
        <w:autoSpaceDN/>
        <w:adjustRightInd/>
        <w:ind w:left="454"/>
        <w:jc w:val="both"/>
        <w:rPr>
          <w:rFonts w:eastAsia="Batang"/>
          <w:i/>
          <w:noProof/>
          <w:sz w:val="22"/>
          <w:szCs w:val="22"/>
          <w:lang w:val="en-US"/>
        </w:rPr>
      </w:pPr>
      <w:r w:rsidRPr="00C15B70">
        <w:rPr>
          <w:rFonts w:eastAsia="Batang"/>
          <w:i/>
          <w:noProof/>
          <w:sz w:val="22"/>
          <w:szCs w:val="22"/>
          <w:lang w:val="en-US"/>
        </w:rPr>
        <w:t>This article describes the organization of self-education, associated with the need to use a wide arsenal of reflexive influence which stimulates personal students’ activity to meet the challenge of effective self-fulfillment.</w:t>
      </w:r>
    </w:p>
    <w:p w:rsidR="00C15B70" w:rsidRPr="00C15B70" w:rsidRDefault="00C15B70" w:rsidP="00C15B70">
      <w:pPr>
        <w:widowControl/>
        <w:autoSpaceDE/>
        <w:autoSpaceDN/>
        <w:adjustRightInd/>
        <w:jc w:val="both"/>
        <w:rPr>
          <w:rFonts w:eastAsia="Batang"/>
          <w:noProof/>
          <w:sz w:val="22"/>
          <w:szCs w:val="22"/>
          <w:lang w:val="en-US"/>
        </w:rPr>
      </w:pPr>
    </w:p>
    <w:p w:rsidR="00C15B70" w:rsidRPr="00C15B70" w:rsidRDefault="00C15B70" w:rsidP="00C15B70">
      <w:pPr>
        <w:widowControl/>
        <w:autoSpaceDE/>
        <w:autoSpaceDN/>
        <w:adjustRightInd/>
        <w:ind w:right="227"/>
        <w:jc w:val="both"/>
        <w:rPr>
          <w:sz w:val="22"/>
          <w:szCs w:val="22"/>
          <w:lang w:val="en-US"/>
        </w:rPr>
      </w:pPr>
      <w:r w:rsidRPr="00C15B70">
        <w:rPr>
          <w:b/>
          <w:sz w:val="22"/>
          <w:szCs w:val="22"/>
          <w:lang w:val="en-US"/>
        </w:rPr>
        <w:t>Key words:</w:t>
      </w:r>
      <w:r w:rsidRPr="00C15B70">
        <w:rPr>
          <w:sz w:val="22"/>
          <w:szCs w:val="22"/>
          <w:lang w:val="en-US"/>
        </w:rPr>
        <w:t xml:space="preserve"> factor, self-realization, self-education, individualization, personal skills.</w:t>
      </w:r>
    </w:p>
    <w:p w:rsidR="00C15B70" w:rsidRPr="00C15B70" w:rsidRDefault="00C15B70" w:rsidP="00C15B70">
      <w:pPr>
        <w:widowControl/>
        <w:autoSpaceDE/>
        <w:autoSpaceDN/>
        <w:adjustRightInd/>
        <w:ind w:firstLine="454"/>
        <w:jc w:val="both"/>
        <w:rPr>
          <w:rFonts w:eastAsia="Batang"/>
          <w:sz w:val="22"/>
          <w:szCs w:val="22"/>
          <w:lang w:val="en-US"/>
        </w:rPr>
      </w:pPr>
    </w:p>
    <w:p w:rsidR="00C15B70" w:rsidRPr="00C15B70" w:rsidRDefault="00C15B70" w:rsidP="00C15B70">
      <w:pPr>
        <w:widowControl/>
        <w:autoSpaceDE/>
        <w:autoSpaceDN/>
        <w:adjustRightInd/>
        <w:ind w:firstLine="454"/>
        <w:jc w:val="both"/>
        <w:rPr>
          <w:rFonts w:eastAsia="Batang"/>
          <w:sz w:val="22"/>
          <w:szCs w:val="22"/>
        </w:rPr>
      </w:pPr>
      <w:r w:rsidRPr="00C15B70">
        <w:rPr>
          <w:rFonts w:eastAsia="Batang"/>
          <w:sz w:val="22"/>
          <w:szCs w:val="22"/>
        </w:rPr>
        <w:t xml:space="preserve">Общенаучная категория «фактор» (от лат. </w:t>
      </w:r>
      <w:proofErr w:type="spellStart"/>
      <w:r w:rsidRPr="00C15B70">
        <w:rPr>
          <w:rFonts w:eastAsia="Batang"/>
          <w:sz w:val="22"/>
          <w:szCs w:val="22"/>
        </w:rPr>
        <w:t>factor</w:t>
      </w:r>
      <w:proofErr w:type="spellEnd"/>
      <w:r w:rsidRPr="00C15B70">
        <w:rPr>
          <w:rFonts w:eastAsia="Batang"/>
          <w:sz w:val="22"/>
          <w:szCs w:val="22"/>
        </w:rPr>
        <w:t xml:space="preserve"> – делающий, производящий) понимается как объективная причина, обуславливающая самодвижение индивидуальности к высоким достижениям в процессе жизнедеятельности. Исходя из этого, факторы продуктивности самоосуществления – это факторы, обусловливающие достижение высокого уровня самоосуществления [1, с. 25], главные детерминанты эффективности процесса рефлексивно-ориентированного саморазвития…</w:t>
      </w:r>
    </w:p>
    <w:p w:rsidR="00C15B70" w:rsidRPr="00C15B70" w:rsidRDefault="00C15B70" w:rsidP="00C15B70">
      <w:pPr>
        <w:widowControl/>
        <w:autoSpaceDE/>
        <w:autoSpaceDN/>
        <w:adjustRightInd/>
        <w:ind w:firstLine="397"/>
        <w:jc w:val="center"/>
        <w:rPr>
          <w:sz w:val="22"/>
          <w:szCs w:val="22"/>
        </w:rPr>
      </w:pPr>
      <w:r w:rsidRPr="00C15B70">
        <w:rPr>
          <w:sz w:val="22"/>
          <w:szCs w:val="22"/>
        </w:rPr>
        <w:t>Библиографический список</w:t>
      </w:r>
    </w:p>
    <w:p w:rsidR="00C15B70" w:rsidRPr="00C15B70" w:rsidRDefault="00C15B70" w:rsidP="00C15B70">
      <w:pPr>
        <w:widowControl/>
        <w:numPr>
          <w:ilvl w:val="0"/>
          <w:numId w:val="16"/>
        </w:numPr>
        <w:autoSpaceDE/>
        <w:autoSpaceDN/>
        <w:adjustRightInd/>
        <w:ind w:left="811" w:hanging="357"/>
        <w:jc w:val="both"/>
        <w:rPr>
          <w:sz w:val="22"/>
          <w:szCs w:val="22"/>
        </w:rPr>
      </w:pPr>
      <w:r w:rsidRPr="00C15B70">
        <w:rPr>
          <w:sz w:val="22"/>
          <w:szCs w:val="22"/>
        </w:rPr>
        <w:t xml:space="preserve">Иванов Д.А., Митрофанов К.Г., Соколова О.В. </w:t>
      </w:r>
      <w:proofErr w:type="spellStart"/>
      <w:r w:rsidRPr="00C15B70">
        <w:rPr>
          <w:sz w:val="22"/>
          <w:szCs w:val="22"/>
        </w:rPr>
        <w:t>Компетентностный</w:t>
      </w:r>
      <w:proofErr w:type="spellEnd"/>
      <w:r w:rsidRPr="00C15B70">
        <w:rPr>
          <w:sz w:val="22"/>
          <w:szCs w:val="22"/>
        </w:rPr>
        <w:t xml:space="preserve"> подход в образовании. Проблемы, понятия, инструментарий. — М.: АПК и ППРО, 2005.</w:t>
      </w:r>
    </w:p>
    <w:p w:rsidR="00C15B70" w:rsidRPr="00C15B70" w:rsidRDefault="00C15B70" w:rsidP="00C15B70">
      <w:pPr>
        <w:widowControl/>
        <w:numPr>
          <w:ilvl w:val="0"/>
          <w:numId w:val="16"/>
        </w:numPr>
        <w:autoSpaceDE/>
        <w:autoSpaceDN/>
        <w:adjustRightInd/>
        <w:ind w:left="811" w:hanging="357"/>
        <w:contextualSpacing/>
        <w:jc w:val="both"/>
        <w:rPr>
          <w:bCs/>
          <w:sz w:val="22"/>
          <w:szCs w:val="22"/>
        </w:rPr>
      </w:pPr>
      <w:r w:rsidRPr="00C15B70">
        <w:rPr>
          <w:bCs/>
          <w:sz w:val="22"/>
          <w:szCs w:val="22"/>
        </w:rPr>
        <w:t>Ищенко В., Сазонова З. Интеграция образования, науки, производства // Высшее образование в России. — 2006. — № 10.</w:t>
      </w:r>
    </w:p>
    <w:p w:rsidR="00C15B70" w:rsidRPr="00C15B70" w:rsidRDefault="001F163C" w:rsidP="00C15B70">
      <w:pPr>
        <w:widowControl/>
        <w:numPr>
          <w:ilvl w:val="0"/>
          <w:numId w:val="16"/>
        </w:numPr>
        <w:autoSpaceDE/>
        <w:autoSpaceDN/>
        <w:adjustRightInd/>
        <w:ind w:left="811" w:hanging="357"/>
        <w:contextualSpacing/>
        <w:jc w:val="both"/>
        <w:rPr>
          <w:bCs/>
          <w:sz w:val="22"/>
          <w:szCs w:val="22"/>
        </w:rPr>
      </w:pPr>
      <w:hyperlink r:id="rId15" w:anchor="1000" w:history="1">
        <w:r w:rsidR="00C15B70" w:rsidRPr="00C15B70">
          <w:rPr>
            <w:bCs/>
            <w:sz w:val="22"/>
            <w:szCs w:val="22"/>
          </w:rPr>
          <w:t>Федеральная целевая программа «Научные и научно-педагогические кадры инновационной России» на 2009–2013 гг.</w:t>
        </w:r>
      </w:hyperlink>
      <w:r w:rsidR="00C15B70" w:rsidRPr="00C15B70">
        <w:rPr>
          <w:bCs/>
          <w:sz w:val="22"/>
          <w:szCs w:val="22"/>
        </w:rPr>
        <w:t xml:space="preserve"> [Электронный ресурс]. Режим доступа: http://www.kadryedu.ru/</w:t>
      </w:r>
    </w:p>
    <w:p w:rsidR="00C15B70" w:rsidRPr="00B948F5" w:rsidRDefault="00C15B70" w:rsidP="00095E1E">
      <w:pPr>
        <w:shd w:val="clear" w:color="auto" w:fill="FFFFFF"/>
        <w:ind w:firstLine="540"/>
        <w:jc w:val="both"/>
        <w:rPr>
          <w:sz w:val="22"/>
          <w:szCs w:val="22"/>
          <w:shd w:val="clear" w:color="auto" w:fill="FFFFFF"/>
        </w:rPr>
      </w:pPr>
    </w:p>
    <w:sectPr w:rsidR="00C15B70" w:rsidRPr="00B948F5" w:rsidSect="00D32213">
      <w:footnotePr>
        <w:numRestart w:val="eachPage"/>
      </w:footnotePr>
      <w:pgSz w:w="11909" w:h="16834"/>
      <w:pgMar w:top="568" w:right="851" w:bottom="426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895"/>
    <w:multiLevelType w:val="singleLevel"/>
    <w:tmpl w:val="E9E8EBCA"/>
    <w:lvl w:ilvl="0">
      <w:start w:val="35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B04BB3"/>
    <w:multiLevelType w:val="multilevel"/>
    <w:tmpl w:val="B11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6EEB"/>
    <w:multiLevelType w:val="multilevel"/>
    <w:tmpl w:val="1052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27B33"/>
    <w:multiLevelType w:val="singleLevel"/>
    <w:tmpl w:val="2A1261F4"/>
    <w:lvl w:ilvl="0">
      <w:start w:val="40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6131D2"/>
    <w:multiLevelType w:val="hybridMultilevel"/>
    <w:tmpl w:val="FE56C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C10F45"/>
    <w:multiLevelType w:val="singleLevel"/>
    <w:tmpl w:val="FB76608A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D815050"/>
    <w:multiLevelType w:val="hybridMultilevel"/>
    <w:tmpl w:val="BC8A8F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E73E26"/>
    <w:multiLevelType w:val="hybridMultilevel"/>
    <w:tmpl w:val="CE5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1D6"/>
    <w:multiLevelType w:val="hybridMultilevel"/>
    <w:tmpl w:val="A6D01B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932B95"/>
    <w:multiLevelType w:val="multilevel"/>
    <w:tmpl w:val="6CC2E74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0" w15:restartNumberingAfterBreak="0">
    <w:nsid w:val="5361080C"/>
    <w:multiLevelType w:val="hybridMultilevel"/>
    <w:tmpl w:val="AB3485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F185E36"/>
    <w:multiLevelType w:val="hybridMultilevel"/>
    <w:tmpl w:val="36803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84767"/>
    <w:multiLevelType w:val="hybridMultilevel"/>
    <w:tmpl w:val="7F72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CF3B01"/>
    <w:multiLevelType w:val="singleLevel"/>
    <w:tmpl w:val="C6541DC2"/>
    <w:lvl w:ilvl="0">
      <w:start w:val="28"/>
      <w:numFmt w:val="decimal"/>
      <w:lvlText w:val="%1."/>
      <w:legacy w:legacy="1" w:legacySpace="0" w:legacyIndent="53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3"/>
        <w:numFmt w:val="decimal"/>
        <w:lvlText w:val="%1."/>
        <w:legacy w:legacy="1" w:legacySpace="0" w:legacyIndent="5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43"/>
        <w:numFmt w:val="decimal"/>
        <w:lvlText w:val="%1."/>
        <w:legacy w:legacy="1" w:legacySpace="0" w:legacyIndent="5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9"/>
  </w:num>
  <w:num w:numId="9">
    <w:abstractNumId w:val="2"/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3"/>
    <w:rsid w:val="000253BA"/>
    <w:rsid w:val="00051475"/>
    <w:rsid w:val="000514D2"/>
    <w:rsid w:val="00053CE3"/>
    <w:rsid w:val="000825B0"/>
    <w:rsid w:val="0009141F"/>
    <w:rsid w:val="00095E1E"/>
    <w:rsid w:val="000C395E"/>
    <w:rsid w:val="001454AC"/>
    <w:rsid w:val="00154C12"/>
    <w:rsid w:val="001A6AFE"/>
    <w:rsid w:val="001D26D3"/>
    <w:rsid w:val="001F163C"/>
    <w:rsid w:val="00255754"/>
    <w:rsid w:val="002844A8"/>
    <w:rsid w:val="002904C2"/>
    <w:rsid w:val="002A3633"/>
    <w:rsid w:val="002B43E1"/>
    <w:rsid w:val="002B4B26"/>
    <w:rsid w:val="002B7596"/>
    <w:rsid w:val="002C09FA"/>
    <w:rsid w:val="002F50D2"/>
    <w:rsid w:val="003050A2"/>
    <w:rsid w:val="003823E8"/>
    <w:rsid w:val="003858B7"/>
    <w:rsid w:val="0039169E"/>
    <w:rsid w:val="004005CA"/>
    <w:rsid w:val="004056C8"/>
    <w:rsid w:val="004764D9"/>
    <w:rsid w:val="0048185F"/>
    <w:rsid w:val="004A03CF"/>
    <w:rsid w:val="004E3174"/>
    <w:rsid w:val="005055D5"/>
    <w:rsid w:val="00545881"/>
    <w:rsid w:val="0057382A"/>
    <w:rsid w:val="00613B06"/>
    <w:rsid w:val="00677BE1"/>
    <w:rsid w:val="0068238E"/>
    <w:rsid w:val="00682D82"/>
    <w:rsid w:val="006A5485"/>
    <w:rsid w:val="006C3276"/>
    <w:rsid w:val="00781C1E"/>
    <w:rsid w:val="00786312"/>
    <w:rsid w:val="00794C19"/>
    <w:rsid w:val="00807109"/>
    <w:rsid w:val="0081100E"/>
    <w:rsid w:val="00865EC0"/>
    <w:rsid w:val="008920B2"/>
    <w:rsid w:val="008A0679"/>
    <w:rsid w:val="0099760A"/>
    <w:rsid w:val="009F680F"/>
    <w:rsid w:val="00A11C43"/>
    <w:rsid w:val="00A33962"/>
    <w:rsid w:val="00A40BFD"/>
    <w:rsid w:val="00A879B1"/>
    <w:rsid w:val="00AA0853"/>
    <w:rsid w:val="00AB41D7"/>
    <w:rsid w:val="00AE45BA"/>
    <w:rsid w:val="00B03641"/>
    <w:rsid w:val="00B06861"/>
    <w:rsid w:val="00B15D14"/>
    <w:rsid w:val="00B30006"/>
    <w:rsid w:val="00B766CB"/>
    <w:rsid w:val="00B802BF"/>
    <w:rsid w:val="00B948F5"/>
    <w:rsid w:val="00BC7305"/>
    <w:rsid w:val="00BE4E8F"/>
    <w:rsid w:val="00C13881"/>
    <w:rsid w:val="00C15B70"/>
    <w:rsid w:val="00C258D7"/>
    <w:rsid w:val="00C72268"/>
    <w:rsid w:val="00CF18D6"/>
    <w:rsid w:val="00D24E27"/>
    <w:rsid w:val="00D30781"/>
    <w:rsid w:val="00D32213"/>
    <w:rsid w:val="00D5446A"/>
    <w:rsid w:val="00E16C63"/>
    <w:rsid w:val="00E278BA"/>
    <w:rsid w:val="00E33AD4"/>
    <w:rsid w:val="00E848DA"/>
    <w:rsid w:val="00ED54D8"/>
    <w:rsid w:val="00F065CC"/>
    <w:rsid w:val="00F30271"/>
    <w:rsid w:val="00F740D4"/>
    <w:rsid w:val="00F913AE"/>
    <w:rsid w:val="00FD234D"/>
    <w:rsid w:val="00FD36ED"/>
    <w:rsid w:val="00FE15CA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73C0AF-F4A8-45D6-AD12-E52754B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679"/>
    <w:pPr>
      <w:ind w:left="720"/>
      <w:contextualSpacing/>
    </w:pPr>
  </w:style>
  <w:style w:type="character" w:styleId="a4">
    <w:name w:val="Hyperlink"/>
    <w:uiPriority w:val="99"/>
    <w:rsid w:val="002A3633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677B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4056C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locked/>
    <w:rsid w:val="008920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48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-khv71@mail.ru" TargetMode="External"/><Relationship Id="rId13" Type="http://schemas.openxmlformats.org/officeDocument/2006/relationships/hyperlink" Target="mailto:talaza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a-khv71@mail.ru" TargetMode="External"/><Relationship Id="rId12" Type="http://schemas.openxmlformats.org/officeDocument/2006/relationships/hyperlink" Target="mailto:sorex49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010233@pnu.edu.ru" TargetMode="External"/><Relationship Id="rId11" Type="http://schemas.openxmlformats.org/officeDocument/2006/relationships/hyperlink" Target="mailto:gala-khv71@mail.ru" TargetMode="External"/><Relationship Id="rId5" Type="http://schemas.openxmlformats.org/officeDocument/2006/relationships/hyperlink" Target="mailto:010233@pnu.edu.ru" TargetMode="External"/><Relationship Id="rId15" Type="http://schemas.openxmlformats.org/officeDocument/2006/relationships/hyperlink" Target="http://base.garant.ru/6390825/" TargetMode="External"/><Relationship Id="rId10" Type="http://schemas.openxmlformats.org/officeDocument/2006/relationships/hyperlink" Target="mailto:gala-khv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10233@pnu.edu.ru" TargetMode="External"/><Relationship Id="rId14" Type="http://schemas.openxmlformats.org/officeDocument/2006/relationships/hyperlink" Target="mailto:acidi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высшего образования</vt:lpstr>
    </vt:vector>
  </TitlesOfParts>
  <Company>DEXP</Company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образования</dc:title>
  <dc:subject/>
  <dc:creator>Вадим</dc:creator>
  <cp:keywords/>
  <dc:description/>
  <cp:lastModifiedBy>Наталья</cp:lastModifiedBy>
  <cp:revision>5</cp:revision>
  <cp:lastPrinted>2019-02-25T02:54:00Z</cp:lastPrinted>
  <dcterms:created xsi:type="dcterms:W3CDTF">2019-02-12T23:45:00Z</dcterms:created>
  <dcterms:modified xsi:type="dcterms:W3CDTF">2019-02-25T02:54:00Z</dcterms:modified>
</cp:coreProperties>
</file>